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4E6" w:rsidRPr="00C33FF2" w:rsidRDefault="00273F57" w:rsidP="003732A5">
      <w:pPr>
        <w:tabs>
          <w:tab w:val="right" w:pos="4152"/>
          <w:tab w:val="left" w:pos="4328"/>
        </w:tabs>
        <w:spacing w:after="240"/>
        <w:jc w:val="center"/>
        <w:rPr>
          <w:rFonts w:ascii="Times New Roman" w:eastAsia="Times New Roman" w:hAnsi="Times New Roman" w:cs="Times New Roman"/>
          <w:b/>
          <w:color w:val="000000"/>
          <w:sz w:val="22"/>
          <w:szCs w:val="22"/>
        </w:rPr>
      </w:pPr>
      <w:proofErr w:type="gramStart"/>
      <w:r>
        <w:rPr>
          <w:rFonts w:ascii="Times New Roman" w:eastAsia="Times New Roman" w:hAnsi="Times New Roman" w:cs="Times New Roman"/>
          <w:b/>
          <w:color w:val="000000"/>
          <w:sz w:val="22"/>
          <w:szCs w:val="22"/>
          <w:highlight w:val="yellow"/>
        </w:rPr>
        <w:t>……….</w:t>
      </w:r>
      <w:proofErr w:type="gramEnd"/>
      <w:r w:rsidR="00112B63">
        <w:rPr>
          <w:rFonts w:ascii="Times New Roman" w:eastAsia="Times New Roman" w:hAnsi="Times New Roman" w:cs="Times New Roman"/>
          <w:b/>
          <w:color w:val="000000"/>
          <w:sz w:val="22"/>
          <w:szCs w:val="22"/>
          <w:highlight w:val="yellow"/>
        </w:rPr>
        <w:t xml:space="preserve"> </w:t>
      </w:r>
      <w:r w:rsidR="001F6874" w:rsidRPr="00C33FF2">
        <w:rPr>
          <w:rFonts w:ascii="Times New Roman" w:eastAsia="Times New Roman" w:hAnsi="Times New Roman" w:cs="Times New Roman"/>
          <w:b/>
          <w:color w:val="000000"/>
          <w:sz w:val="22"/>
          <w:szCs w:val="22"/>
          <w:highlight w:val="yellow"/>
        </w:rPr>
        <w:t>ÖĞRENCİ TOPLULUĞU</w:t>
      </w:r>
      <w:r w:rsidR="00E27045" w:rsidRPr="00C33FF2">
        <w:rPr>
          <w:rFonts w:ascii="Times New Roman" w:eastAsia="Times New Roman" w:hAnsi="Times New Roman" w:cs="Times New Roman"/>
          <w:b/>
          <w:color w:val="000000"/>
          <w:sz w:val="22"/>
          <w:szCs w:val="22"/>
          <w:highlight w:val="yellow"/>
        </w:rPr>
        <w:t xml:space="preserve"> TÜZÜĞÜ</w:t>
      </w:r>
    </w:p>
    <w:p w:rsidR="007E04E6" w:rsidRPr="00C33FF2" w:rsidRDefault="00A02029" w:rsidP="00C33FF2">
      <w:pPr>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color w:val="000000"/>
          <w:sz w:val="22"/>
          <w:szCs w:val="22"/>
        </w:rPr>
        <w:t>Topluluğun Adı ve Merkezi</w:t>
      </w:r>
    </w:p>
    <w:p w:rsidR="007E04E6" w:rsidRPr="00C33FF2" w:rsidRDefault="00A02029" w:rsidP="00C33FF2">
      <w:pPr>
        <w:numPr>
          <w:ilvl w:val="0"/>
          <w:numId w:val="12"/>
        </w:numPr>
        <w:tabs>
          <w:tab w:val="left" w:pos="720"/>
          <w:tab w:val="left" w:pos="3529"/>
          <w:tab w:val="left" w:pos="6860"/>
        </w:tabs>
        <w:ind w:firstLine="380"/>
        <w:jc w:val="both"/>
        <w:rPr>
          <w:rFonts w:ascii="Times New Roman" w:hAnsi="Times New Roman" w:cs="Times New Roman"/>
          <w:sz w:val="22"/>
          <w:szCs w:val="22"/>
        </w:rPr>
      </w:pPr>
      <w:r w:rsidRPr="00C33FF2">
        <w:rPr>
          <w:rFonts w:ascii="Times New Roman" w:eastAsia="Times New Roman" w:hAnsi="Times New Roman" w:cs="Times New Roman"/>
          <w:b/>
          <w:color w:val="000000"/>
          <w:sz w:val="22"/>
          <w:szCs w:val="22"/>
        </w:rPr>
        <w:t>Topluluğun Adı</w:t>
      </w:r>
      <w:r w:rsidRPr="00C33FF2">
        <w:rPr>
          <w:rFonts w:ascii="Times New Roman" w:eastAsia="Times New Roman" w:hAnsi="Times New Roman" w:cs="Times New Roman"/>
          <w:b/>
          <w:color w:val="000000"/>
          <w:sz w:val="22"/>
          <w:szCs w:val="22"/>
        </w:rPr>
        <w:tab/>
      </w:r>
      <w:r w:rsidR="00C04051" w:rsidRPr="00C33FF2">
        <w:rPr>
          <w:rFonts w:ascii="Times New Roman" w:eastAsia="Times New Roman" w:hAnsi="Times New Roman" w:cs="Times New Roman"/>
          <w:b/>
          <w:color w:val="000000"/>
          <w:sz w:val="22"/>
          <w:szCs w:val="22"/>
        </w:rPr>
        <w:t xml:space="preserve">: </w:t>
      </w:r>
      <w:proofErr w:type="gramStart"/>
      <w:r w:rsidR="00112B63">
        <w:rPr>
          <w:rFonts w:ascii="Times New Roman" w:eastAsia="Times New Roman" w:hAnsi="Times New Roman" w:cs="Times New Roman"/>
          <w:color w:val="000000"/>
          <w:sz w:val="22"/>
          <w:szCs w:val="22"/>
          <w:highlight w:val="yellow"/>
        </w:rPr>
        <w:t>………….</w:t>
      </w:r>
      <w:proofErr w:type="gramEnd"/>
      <w:r w:rsidR="00C04051" w:rsidRPr="00A2450A">
        <w:rPr>
          <w:rFonts w:ascii="Times New Roman" w:eastAsia="Times New Roman" w:hAnsi="Times New Roman" w:cs="Times New Roman"/>
          <w:color w:val="000000"/>
          <w:sz w:val="22"/>
          <w:szCs w:val="22"/>
          <w:highlight w:val="yellow"/>
        </w:rPr>
        <w:t xml:space="preserve"> </w:t>
      </w:r>
      <w:r w:rsidR="00E27045" w:rsidRPr="00C33FF2">
        <w:rPr>
          <w:rFonts w:ascii="Times New Roman" w:eastAsia="Times New Roman" w:hAnsi="Times New Roman" w:cs="Times New Roman"/>
          <w:color w:val="000000"/>
          <w:sz w:val="22"/>
          <w:szCs w:val="22"/>
          <w:highlight w:val="yellow"/>
        </w:rPr>
        <w:t>Öğrenci Topluluğu Tüzüğü</w:t>
      </w:r>
    </w:p>
    <w:p w:rsidR="007E04E6" w:rsidRPr="00C33FF2" w:rsidRDefault="00A02029" w:rsidP="00C33FF2">
      <w:pPr>
        <w:numPr>
          <w:ilvl w:val="0"/>
          <w:numId w:val="12"/>
        </w:numPr>
        <w:tabs>
          <w:tab w:val="left" w:pos="739"/>
          <w:tab w:val="left" w:pos="3529"/>
        </w:tabs>
        <w:ind w:firstLine="380"/>
        <w:jc w:val="both"/>
        <w:rPr>
          <w:rFonts w:ascii="Times New Roman" w:hAnsi="Times New Roman" w:cs="Times New Roman"/>
          <w:sz w:val="22"/>
          <w:szCs w:val="22"/>
        </w:rPr>
      </w:pPr>
      <w:r w:rsidRPr="00C33FF2">
        <w:rPr>
          <w:rFonts w:ascii="Times New Roman" w:eastAsia="Times New Roman" w:hAnsi="Times New Roman" w:cs="Times New Roman"/>
          <w:b/>
          <w:color w:val="000000"/>
          <w:sz w:val="22"/>
          <w:szCs w:val="22"/>
        </w:rPr>
        <w:t>Topluluğun Merkezi</w:t>
      </w:r>
      <w:r w:rsidRPr="00C33FF2">
        <w:rPr>
          <w:rFonts w:ascii="Times New Roman" w:eastAsia="Times New Roman" w:hAnsi="Times New Roman" w:cs="Times New Roman"/>
          <w:b/>
          <w:color w:val="000000"/>
          <w:sz w:val="22"/>
          <w:szCs w:val="22"/>
        </w:rPr>
        <w:tab/>
        <w:t>: Sakarya’dır</w:t>
      </w:r>
      <w:r w:rsidRPr="00C33FF2">
        <w:rPr>
          <w:rFonts w:ascii="Times New Roman" w:eastAsia="Times New Roman" w:hAnsi="Times New Roman" w:cs="Times New Roman"/>
          <w:color w:val="000000"/>
          <w:sz w:val="22"/>
          <w:szCs w:val="22"/>
        </w:rPr>
        <w:t>.</w:t>
      </w:r>
    </w:p>
    <w:p w:rsidR="00283A1B" w:rsidRPr="00C33FF2" w:rsidRDefault="00283A1B" w:rsidP="00C33FF2">
      <w:pPr>
        <w:tabs>
          <w:tab w:val="left" w:pos="739"/>
          <w:tab w:val="left" w:pos="3529"/>
        </w:tabs>
        <w:ind w:left="380"/>
        <w:jc w:val="both"/>
        <w:rPr>
          <w:rFonts w:ascii="Times New Roman" w:hAnsi="Times New Roman" w:cs="Times New Roman"/>
          <w:sz w:val="22"/>
          <w:szCs w:val="22"/>
        </w:rPr>
      </w:pPr>
    </w:p>
    <w:p w:rsidR="007E04E6" w:rsidRPr="00C33FF2" w:rsidRDefault="00A02029" w:rsidP="00C33FF2">
      <w:pPr>
        <w:spacing w:after="240"/>
        <w:ind w:firstLine="560"/>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color w:val="000000"/>
          <w:sz w:val="22"/>
          <w:szCs w:val="22"/>
        </w:rPr>
        <w:t>Topluluğun Amacı, Çalışma Konuları ve Faaliyet Alanı</w:t>
      </w:r>
    </w:p>
    <w:p w:rsidR="007E04E6" w:rsidRPr="00C33FF2" w:rsidRDefault="00A02029" w:rsidP="00C33FF2">
      <w:pPr>
        <w:keepNext/>
        <w:keepLines/>
        <w:spacing w:after="100"/>
        <w:jc w:val="both"/>
        <w:rPr>
          <w:rFonts w:ascii="Times New Roman" w:eastAsia="Times New Roman" w:hAnsi="Times New Roman" w:cs="Times New Roman"/>
          <w:b/>
          <w:color w:val="000000"/>
          <w:sz w:val="22"/>
          <w:szCs w:val="22"/>
        </w:rPr>
      </w:pPr>
      <w:bookmarkStart w:id="0" w:name="gjdgxs"/>
      <w:bookmarkEnd w:id="0"/>
      <w:r w:rsidRPr="00C33FF2">
        <w:rPr>
          <w:rFonts w:ascii="Times New Roman" w:eastAsia="Times New Roman" w:hAnsi="Times New Roman" w:cs="Times New Roman"/>
          <w:b/>
          <w:color w:val="000000"/>
          <w:sz w:val="22"/>
          <w:szCs w:val="22"/>
        </w:rPr>
        <w:t>Madde 1- Topluluğun Kurulması</w:t>
      </w:r>
    </w:p>
    <w:p w:rsidR="007E04E6" w:rsidRPr="00C33FF2" w:rsidRDefault="00A02029" w:rsidP="00C33FF2">
      <w:pPr>
        <w:spacing w:after="100"/>
        <w:ind w:firstLine="560"/>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color w:val="000000"/>
          <w:sz w:val="22"/>
          <w:szCs w:val="22"/>
        </w:rPr>
        <w:t>Öğrenci Toplulukları Spor, Kültür ve Sanat Birliği ve Fakülte/Yüksek Okula Toplulukları olmak üzere iki ayrı birime bağlı olarak kurulabilir.</w:t>
      </w:r>
    </w:p>
    <w:p w:rsidR="007E04E6" w:rsidRPr="00C33FF2" w:rsidRDefault="00A02029" w:rsidP="00C33FF2">
      <w:pPr>
        <w:numPr>
          <w:ilvl w:val="0"/>
          <w:numId w:val="13"/>
        </w:numPr>
        <w:tabs>
          <w:tab w:val="left" w:pos="720"/>
        </w:tabs>
        <w:spacing w:after="100"/>
        <w:ind w:left="740" w:hanging="360"/>
        <w:jc w:val="both"/>
        <w:rPr>
          <w:rFonts w:ascii="Times New Roman" w:hAnsi="Times New Roman" w:cs="Times New Roman"/>
          <w:sz w:val="22"/>
          <w:szCs w:val="22"/>
        </w:rPr>
      </w:pPr>
      <w:r w:rsidRPr="00C33FF2">
        <w:rPr>
          <w:rFonts w:ascii="Times New Roman" w:eastAsia="Times New Roman" w:hAnsi="Times New Roman" w:cs="Times New Roman"/>
          <w:b/>
          <w:color w:val="000000"/>
          <w:sz w:val="22"/>
          <w:szCs w:val="22"/>
        </w:rPr>
        <w:t xml:space="preserve">Spor Kültür ve Sanat Birliğine Bağlı Topluluklar: </w:t>
      </w:r>
      <w:r w:rsidRPr="00C33FF2">
        <w:rPr>
          <w:rFonts w:ascii="Times New Roman" w:eastAsia="Times New Roman" w:hAnsi="Times New Roman" w:cs="Times New Roman"/>
          <w:color w:val="000000"/>
          <w:sz w:val="22"/>
          <w:szCs w:val="22"/>
        </w:rPr>
        <w:t>Topluluk kurulma işlemlerini başvuru evraklarını hazırladıktan sonra Genel Evrak Şube Müdürlüğü aracığıyla Sağlık, Kültür ve Spor Dairesi Başkanlığı’na ulaştıracaklardır.</w:t>
      </w:r>
    </w:p>
    <w:p w:rsidR="007E04E6" w:rsidRPr="00C33FF2" w:rsidRDefault="00A02029" w:rsidP="00C33FF2">
      <w:pPr>
        <w:numPr>
          <w:ilvl w:val="0"/>
          <w:numId w:val="13"/>
        </w:numPr>
        <w:tabs>
          <w:tab w:val="left" w:pos="739"/>
        </w:tabs>
        <w:spacing w:after="100"/>
        <w:ind w:left="740" w:hanging="360"/>
        <w:jc w:val="both"/>
        <w:rPr>
          <w:rFonts w:ascii="Times New Roman" w:hAnsi="Times New Roman" w:cs="Times New Roman"/>
          <w:sz w:val="22"/>
          <w:szCs w:val="22"/>
        </w:rPr>
      </w:pPr>
      <w:proofErr w:type="gramStart"/>
      <w:r w:rsidRPr="00C33FF2">
        <w:rPr>
          <w:rFonts w:ascii="Times New Roman" w:eastAsia="Times New Roman" w:hAnsi="Times New Roman" w:cs="Times New Roman"/>
          <w:b/>
          <w:color w:val="000000"/>
          <w:sz w:val="22"/>
          <w:szCs w:val="22"/>
        </w:rPr>
        <w:t xml:space="preserve">Fakülte/Yüksek Okula Bağlı Topluluklar: </w:t>
      </w:r>
      <w:r w:rsidRPr="00C33FF2">
        <w:rPr>
          <w:rFonts w:ascii="Times New Roman" w:eastAsia="Times New Roman" w:hAnsi="Times New Roman" w:cs="Times New Roman"/>
          <w:color w:val="000000"/>
          <w:sz w:val="22"/>
          <w:szCs w:val="22"/>
        </w:rPr>
        <w:t>Bölüme bağlı olacak olan Topluluklar Fakülte/Yüksek Okulundan Akademik Danışman belirleyip başvuru evraklarını hazırladıktan sonra kurulma işlemini topluluğun bağlı olduğu Fakülte/Yüksek Okula yazı işlerine teslim eder ve Fakülte/Yüksek Okul Spor, Kültür ve Sanat Kurullarında görüşülerek uygun görüldüğü takdirde Sağlık, Kültür ve Spor Dairesi Başkanlığı’na sevk edilir.</w:t>
      </w:r>
      <w:proofErr w:type="gramEnd"/>
    </w:p>
    <w:p w:rsidR="007E04E6" w:rsidRPr="00C33FF2" w:rsidRDefault="00A02029" w:rsidP="00C33FF2">
      <w:pPr>
        <w:spacing w:after="100"/>
        <w:jc w:val="both"/>
        <w:rPr>
          <w:rFonts w:ascii="Times New Roman" w:eastAsia="Times New Roman" w:hAnsi="Times New Roman" w:cs="Times New Roman"/>
          <w:b/>
          <w:color w:val="000000"/>
          <w:sz w:val="22"/>
          <w:szCs w:val="22"/>
        </w:rPr>
      </w:pPr>
      <w:r w:rsidRPr="00C33FF2">
        <w:rPr>
          <w:rFonts w:ascii="Times New Roman" w:eastAsia="Times New Roman" w:hAnsi="Times New Roman" w:cs="Times New Roman"/>
          <w:b/>
          <w:color w:val="000000"/>
          <w:sz w:val="22"/>
          <w:szCs w:val="22"/>
        </w:rPr>
        <w:t>Madde 2-Topluluğun Kurulma Amacı</w:t>
      </w:r>
    </w:p>
    <w:p w:rsidR="00212BCC" w:rsidRPr="00C33FF2" w:rsidRDefault="00212BCC" w:rsidP="00C33FF2">
      <w:pPr>
        <w:spacing w:after="100"/>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b/>
          <w:color w:val="000000"/>
          <w:sz w:val="22"/>
          <w:szCs w:val="22"/>
        </w:rPr>
        <w:tab/>
      </w:r>
      <w:r w:rsidRPr="00C33FF2">
        <w:rPr>
          <w:rFonts w:ascii="Times New Roman" w:eastAsia="Times New Roman" w:hAnsi="Times New Roman" w:cs="Times New Roman"/>
          <w:color w:val="000000"/>
          <w:sz w:val="22"/>
          <w:szCs w:val="22"/>
          <w:highlight w:val="yellow"/>
        </w:rPr>
        <w:t>Topluğunuzun kurulma amacını yazınız</w:t>
      </w:r>
    </w:p>
    <w:p w:rsidR="00212BCC" w:rsidRPr="00C33FF2" w:rsidRDefault="00212BCC" w:rsidP="00C33FF2">
      <w:pPr>
        <w:spacing w:after="100"/>
        <w:jc w:val="both"/>
        <w:rPr>
          <w:rFonts w:ascii="Times New Roman" w:eastAsia="Times New Roman" w:hAnsi="Times New Roman" w:cs="Times New Roman"/>
          <w:color w:val="000000"/>
          <w:sz w:val="22"/>
          <w:szCs w:val="22"/>
        </w:rPr>
      </w:pPr>
    </w:p>
    <w:p w:rsidR="007E04E6" w:rsidRPr="00C33FF2" w:rsidRDefault="00A02029" w:rsidP="00C33FF2">
      <w:pPr>
        <w:keepNext/>
        <w:keepLines/>
        <w:jc w:val="both"/>
        <w:rPr>
          <w:rFonts w:ascii="Times New Roman" w:eastAsia="Times New Roman" w:hAnsi="Times New Roman" w:cs="Times New Roman"/>
          <w:b/>
          <w:color w:val="000000"/>
          <w:sz w:val="22"/>
          <w:szCs w:val="22"/>
        </w:rPr>
      </w:pPr>
      <w:bookmarkStart w:id="1" w:name="30j0zll"/>
      <w:bookmarkEnd w:id="1"/>
      <w:r w:rsidRPr="00C33FF2">
        <w:rPr>
          <w:rFonts w:ascii="Times New Roman" w:eastAsia="Times New Roman" w:hAnsi="Times New Roman" w:cs="Times New Roman"/>
          <w:b/>
          <w:color w:val="000000"/>
          <w:sz w:val="22"/>
          <w:szCs w:val="22"/>
        </w:rPr>
        <w:t>Madde 3-Topluluğun Çalışma Konuları</w:t>
      </w:r>
    </w:p>
    <w:p w:rsidR="007E04E6" w:rsidRPr="00C33FF2" w:rsidRDefault="00212BCC" w:rsidP="00C33FF2">
      <w:pPr>
        <w:keepNext/>
        <w:keepLines/>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b/>
          <w:color w:val="000000"/>
          <w:sz w:val="22"/>
          <w:szCs w:val="22"/>
        </w:rPr>
        <w:tab/>
      </w:r>
      <w:r w:rsidRPr="00C33FF2">
        <w:rPr>
          <w:rFonts w:ascii="Times New Roman" w:eastAsia="Times New Roman" w:hAnsi="Times New Roman" w:cs="Times New Roman"/>
          <w:color w:val="000000"/>
          <w:sz w:val="22"/>
          <w:szCs w:val="22"/>
          <w:highlight w:val="yellow"/>
        </w:rPr>
        <w:t>Topluluğunuzun Çalışma konularını yazınız</w:t>
      </w:r>
    </w:p>
    <w:p w:rsidR="007E04E6" w:rsidRPr="00C33FF2" w:rsidRDefault="007E04E6" w:rsidP="00C33FF2">
      <w:pPr>
        <w:tabs>
          <w:tab w:val="left" w:pos="622"/>
        </w:tabs>
        <w:spacing w:after="100"/>
        <w:ind w:left="560"/>
        <w:jc w:val="both"/>
        <w:rPr>
          <w:rFonts w:ascii="Times New Roman" w:eastAsia="Times New Roman" w:hAnsi="Times New Roman" w:cs="Times New Roman"/>
          <w:color w:val="000000"/>
          <w:sz w:val="22"/>
          <w:szCs w:val="22"/>
        </w:rPr>
      </w:pPr>
    </w:p>
    <w:p w:rsidR="007E04E6" w:rsidRPr="00C33FF2" w:rsidRDefault="00A02029" w:rsidP="00C33FF2">
      <w:pPr>
        <w:keepNext/>
        <w:keepLines/>
        <w:jc w:val="both"/>
        <w:rPr>
          <w:rFonts w:ascii="Times New Roman" w:eastAsia="Times New Roman" w:hAnsi="Times New Roman" w:cs="Times New Roman"/>
          <w:b/>
          <w:color w:val="000000"/>
          <w:sz w:val="22"/>
          <w:szCs w:val="22"/>
        </w:rPr>
      </w:pPr>
      <w:bookmarkStart w:id="2" w:name="1fob9te"/>
      <w:bookmarkEnd w:id="2"/>
      <w:r w:rsidRPr="00C33FF2">
        <w:rPr>
          <w:rFonts w:ascii="Times New Roman" w:eastAsia="Times New Roman" w:hAnsi="Times New Roman" w:cs="Times New Roman"/>
          <w:b/>
          <w:color w:val="000000"/>
          <w:sz w:val="22"/>
          <w:szCs w:val="22"/>
        </w:rPr>
        <w:t>Madde 4- Topluluğun Faaliyet Alanı</w:t>
      </w:r>
    </w:p>
    <w:p w:rsidR="00212BCC" w:rsidRPr="00C33FF2" w:rsidRDefault="00212BCC" w:rsidP="00C33FF2">
      <w:pPr>
        <w:pStyle w:val="Default"/>
        <w:jc w:val="both"/>
        <w:rPr>
          <w:sz w:val="22"/>
          <w:szCs w:val="22"/>
        </w:rPr>
      </w:pPr>
      <w:r w:rsidRPr="00C33FF2">
        <w:rPr>
          <w:rFonts w:eastAsia="Times New Roman"/>
          <w:b/>
          <w:sz w:val="22"/>
          <w:szCs w:val="22"/>
        </w:rPr>
        <w:tab/>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a) Spor</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b) Doğal Yaşam</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c) Mesleki Konular</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d) Kültür</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e) Çevre</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f) Bilim</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g) Sağlık</w:t>
      </w:r>
    </w:p>
    <w:p w:rsidR="00052901" w:rsidRPr="00052901" w:rsidRDefault="00052901" w:rsidP="00052901">
      <w:pPr>
        <w:pStyle w:val="ListeParagraf"/>
        <w:tabs>
          <w:tab w:val="left" w:pos="825"/>
          <w:tab w:val="left" w:pos="826"/>
        </w:tabs>
        <w:suppressAutoHyphens w:val="0"/>
        <w:autoSpaceDE w:val="0"/>
        <w:autoSpaceDN w:val="0"/>
        <w:spacing w:before="2"/>
        <w:ind w:left="825"/>
        <w:jc w:val="both"/>
        <w:rPr>
          <w:rFonts w:ascii="Times New Roman" w:hAnsi="Times New Roman" w:cs="Times New Roman"/>
          <w:sz w:val="22"/>
          <w:szCs w:val="22"/>
          <w:highlight w:val="yellow"/>
        </w:rPr>
      </w:pPr>
      <w:r w:rsidRPr="00052901">
        <w:rPr>
          <w:rFonts w:ascii="Times New Roman" w:hAnsi="Times New Roman" w:cs="Times New Roman"/>
          <w:sz w:val="22"/>
          <w:szCs w:val="22"/>
          <w:highlight w:val="yellow"/>
        </w:rPr>
        <w:t>h) Sanat</w:t>
      </w:r>
    </w:p>
    <w:p w:rsidR="00F329AE" w:rsidRDefault="00052901" w:rsidP="00052901">
      <w:pPr>
        <w:pStyle w:val="ListeParagraf"/>
        <w:tabs>
          <w:tab w:val="left" w:pos="825"/>
          <w:tab w:val="left" w:pos="826"/>
        </w:tabs>
        <w:suppressAutoHyphens w:val="0"/>
        <w:autoSpaceDE w:val="0"/>
        <w:autoSpaceDN w:val="0"/>
        <w:spacing w:before="2"/>
        <w:ind w:left="825"/>
        <w:contextualSpacing w:val="0"/>
        <w:jc w:val="both"/>
        <w:rPr>
          <w:rFonts w:ascii="Times New Roman" w:hAnsi="Times New Roman" w:cs="Times New Roman"/>
          <w:sz w:val="22"/>
          <w:szCs w:val="22"/>
        </w:rPr>
      </w:pPr>
      <w:r w:rsidRPr="00052901">
        <w:rPr>
          <w:rFonts w:ascii="Times New Roman" w:hAnsi="Times New Roman" w:cs="Times New Roman"/>
          <w:sz w:val="22"/>
          <w:szCs w:val="22"/>
          <w:highlight w:val="yellow"/>
        </w:rPr>
        <w:t>i) Sosyal Sorumluluk</w:t>
      </w:r>
    </w:p>
    <w:p w:rsidR="00052901" w:rsidRPr="00C33FF2" w:rsidRDefault="00052901" w:rsidP="00052901">
      <w:pPr>
        <w:pStyle w:val="ListeParagraf"/>
        <w:tabs>
          <w:tab w:val="left" w:pos="825"/>
          <w:tab w:val="left" w:pos="826"/>
        </w:tabs>
        <w:suppressAutoHyphens w:val="0"/>
        <w:autoSpaceDE w:val="0"/>
        <w:autoSpaceDN w:val="0"/>
        <w:spacing w:before="2"/>
        <w:ind w:left="825"/>
        <w:contextualSpacing w:val="0"/>
        <w:jc w:val="both"/>
        <w:rPr>
          <w:rFonts w:ascii="Times New Roman" w:hAnsi="Times New Roman" w:cs="Times New Roman"/>
          <w:sz w:val="22"/>
          <w:szCs w:val="22"/>
          <w:highlight w:val="yellow"/>
        </w:rPr>
      </w:pPr>
    </w:p>
    <w:p w:rsidR="007E04E6" w:rsidRPr="00C33FF2" w:rsidRDefault="00A02029" w:rsidP="00C33FF2">
      <w:pPr>
        <w:keepNext/>
        <w:keepLines/>
        <w:jc w:val="both"/>
        <w:rPr>
          <w:rFonts w:ascii="Times New Roman" w:eastAsia="Times New Roman" w:hAnsi="Times New Roman" w:cs="Times New Roman"/>
          <w:b/>
          <w:color w:val="000000"/>
          <w:sz w:val="22"/>
          <w:szCs w:val="22"/>
        </w:rPr>
      </w:pPr>
      <w:r w:rsidRPr="00C33FF2">
        <w:rPr>
          <w:rFonts w:ascii="Times New Roman" w:eastAsia="Times New Roman" w:hAnsi="Times New Roman" w:cs="Times New Roman"/>
          <w:b/>
          <w:color w:val="000000"/>
          <w:sz w:val="22"/>
          <w:szCs w:val="22"/>
        </w:rPr>
        <w:t>Madde 5- Üye Olma Hakkı ve Üyelik İşlemleri</w:t>
      </w:r>
    </w:p>
    <w:p w:rsidR="00E87129" w:rsidRPr="0048685C" w:rsidRDefault="00A02029" w:rsidP="00C33FF2">
      <w:pPr>
        <w:spacing w:after="260"/>
        <w:jc w:val="both"/>
        <w:rPr>
          <w:rFonts w:ascii="Times New Roman" w:eastAsia="Times New Roman" w:hAnsi="Times New Roman" w:cs="Times New Roman"/>
          <w:b/>
          <w:color w:val="000000"/>
          <w:sz w:val="22"/>
          <w:szCs w:val="22"/>
        </w:rPr>
      </w:pPr>
      <w:r w:rsidRPr="0048685C">
        <w:rPr>
          <w:rFonts w:ascii="Times New Roman" w:eastAsia="Times New Roman" w:hAnsi="Times New Roman" w:cs="Times New Roman"/>
          <w:b/>
          <w:color w:val="000000"/>
          <w:sz w:val="22"/>
          <w:szCs w:val="22"/>
        </w:rPr>
        <w:t>Madde 5.1- Üye Olma:</w:t>
      </w:r>
    </w:p>
    <w:p w:rsidR="00E87129"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a) Topluluk içerisinde düzenlenen her türlü etkinliğe aktif olarak katılırlar. </w:t>
      </w:r>
    </w:p>
    <w:p w:rsidR="007E04E6"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b) Aktif üyeler, genel kurula oy çoğunluğu ile katılırlar. </w:t>
      </w:r>
    </w:p>
    <w:p w:rsidR="007E04E6"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c) Yıllık çalışma programının oluşumunda söz sahibi olurlar. </w:t>
      </w:r>
    </w:p>
    <w:p w:rsidR="007E04E6"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d) Topluluk etkinliklerinde aktif görev alabilirler. </w:t>
      </w:r>
    </w:p>
    <w:p w:rsidR="007E04E6"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e) Seçme ve seçilme hakkına sahiptirler. </w:t>
      </w:r>
    </w:p>
    <w:p w:rsidR="00E27045"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f) Gerektiğinde Topluluk organlarında seçimle veya akademik başkan tarafından atanarak görev alabilirler. </w:t>
      </w:r>
    </w:p>
    <w:p w:rsidR="007E04E6" w:rsidRPr="00133376" w:rsidRDefault="00A02029" w:rsidP="00C33FF2">
      <w:pPr>
        <w:tabs>
          <w:tab w:val="left" w:pos="748"/>
        </w:tabs>
        <w:spacing w:after="4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g) Bir öğrenci birden fazla Öğrenci Topluluğuna üye olabilir.</w:t>
      </w:r>
    </w:p>
    <w:p w:rsidR="007E04E6" w:rsidRPr="00133376" w:rsidRDefault="007E04E6" w:rsidP="00C33FF2">
      <w:pPr>
        <w:tabs>
          <w:tab w:val="left" w:pos="748"/>
        </w:tabs>
        <w:spacing w:after="40"/>
        <w:ind w:left="380"/>
        <w:jc w:val="both"/>
        <w:rPr>
          <w:rFonts w:ascii="Times New Roman" w:eastAsia="Times New Roman" w:hAnsi="Times New Roman" w:cs="Times New Roman"/>
          <w:color w:val="000000"/>
          <w:sz w:val="22"/>
          <w:szCs w:val="22"/>
        </w:rPr>
      </w:pPr>
    </w:p>
    <w:p w:rsidR="007E04E6" w:rsidRPr="00133376" w:rsidRDefault="00A02029" w:rsidP="00C33FF2">
      <w:pPr>
        <w:keepNext/>
        <w:keepLines/>
        <w:spacing w:after="100"/>
        <w:jc w:val="both"/>
        <w:rPr>
          <w:rFonts w:ascii="Times New Roman" w:eastAsia="Times New Roman" w:hAnsi="Times New Roman" w:cs="Times New Roman"/>
          <w:b/>
          <w:color w:val="000000"/>
          <w:sz w:val="22"/>
          <w:szCs w:val="22"/>
        </w:rPr>
      </w:pPr>
      <w:bookmarkStart w:id="3" w:name="2et92p0"/>
      <w:bookmarkEnd w:id="3"/>
      <w:r w:rsidRPr="00133376">
        <w:rPr>
          <w:rFonts w:ascii="Times New Roman" w:eastAsia="Times New Roman" w:hAnsi="Times New Roman" w:cs="Times New Roman"/>
          <w:b/>
          <w:color w:val="000000"/>
          <w:sz w:val="22"/>
          <w:szCs w:val="22"/>
        </w:rPr>
        <w:t>Madde 5.2- Üyelikten Çıkma ve Çıkarılma</w:t>
      </w:r>
    </w:p>
    <w:p w:rsidR="007E04E6" w:rsidRPr="00133376" w:rsidRDefault="00A02029" w:rsidP="00C33FF2">
      <w:pPr>
        <w:tabs>
          <w:tab w:val="left" w:pos="767"/>
        </w:tabs>
        <w:spacing w:after="10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 a) Topluluğa üye olan herkes, Yönetim Kurulu Başkanlığı'na gerekçe bildirerek veya gerekçe bildirmeksizin istedikleri anda üyelikten çıkabilirler. </w:t>
      </w:r>
    </w:p>
    <w:p w:rsidR="007E04E6" w:rsidRPr="00133376" w:rsidRDefault="00A02029" w:rsidP="00C33FF2">
      <w:pPr>
        <w:tabs>
          <w:tab w:val="left" w:pos="767"/>
        </w:tabs>
        <w:spacing w:after="10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 xml:space="preserve">b) Topluluk Tüzüğüne aykırı davranmak, Yönetim Kurulu Toplantılarından ve çalışmalarından üç kere özürsüz olarak uzak kalmak, verilen görevleri yapmamak, görev almaktan kaçınmak ve böylelikle Topluluğun yaşamasına ve amaçlarına karşı ilgi göstermemek üyelikten çıkarılmayı gerektirir. </w:t>
      </w:r>
    </w:p>
    <w:p w:rsidR="007E04E6" w:rsidRPr="00133376" w:rsidRDefault="00A02029" w:rsidP="00C33FF2">
      <w:pPr>
        <w:tabs>
          <w:tab w:val="left" w:pos="767"/>
        </w:tabs>
        <w:spacing w:after="10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c) Bir yıl içerisinde yapılan toplantıların en az yarısına özür bildirmeksizin katılmamak.</w:t>
      </w:r>
    </w:p>
    <w:p w:rsidR="007E04E6" w:rsidRPr="00133376" w:rsidRDefault="007E04E6" w:rsidP="00C33FF2">
      <w:pPr>
        <w:tabs>
          <w:tab w:val="left" w:pos="767"/>
        </w:tabs>
        <w:spacing w:after="100"/>
        <w:ind w:left="740"/>
        <w:jc w:val="both"/>
        <w:rPr>
          <w:rFonts w:ascii="Times New Roman" w:eastAsia="Times New Roman" w:hAnsi="Times New Roman" w:cs="Times New Roman"/>
          <w:color w:val="000000"/>
          <w:sz w:val="22"/>
          <w:szCs w:val="22"/>
        </w:rPr>
      </w:pPr>
    </w:p>
    <w:p w:rsidR="007E04E6" w:rsidRPr="00133376" w:rsidRDefault="00A02029" w:rsidP="00C33FF2">
      <w:pPr>
        <w:keepNext/>
        <w:keepLines/>
        <w:jc w:val="both"/>
        <w:rPr>
          <w:rFonts w:ascii="Times New Roman" w:eastAsia="Times New Roman" w:hAnsi="Times New Roman" w:cs="Times New Roman"/>
          <w:b/>
          <w:color w:val="000000"/>
          <w:sz w:val="22"/>
          <w:szCs w:val="22"/>
        </w:rPr>
      </w:pPr>
      <w:bookmarkStart w:id="4" w:name="tyjcwt"/>
      <w:bookmarkEnd w:id="4"/>
      <w:r w:rsidRPr="00133376">
        <w:rPr>
          <w:rFonts w:ascii="Times New Roman" w:eastAsia="Times New Roman" w:hAnsi="Times New Roman" w:cs="Times New Roman"/>
          <w:b/>
          <w:color w:val="000000"/>
          <w:sz w:val="22"/>
          <w:szCs w:val="22"/>
        </w:rPr>
        <w:t>Madde 6- Topluluğun Organları</w:t>
      </w:r>
    </w:p>
    <w:p w:rsidR="007E04E6" w:rsidRPr="00133376" w:rsidRDefault="00A02029" w:rsidP="00C33FF2">
      <w:pPr>
        <w:spacing w:after="260"/>
        <w:jc w:val="both"/>
        <w:rPr>
          <w:rFonts w:ascii="Times New Roman" w:eastAsia="Times New Roman" w:hAnsi="Times New Roman" w:cs="Times New Roman"/>
          <w:color w:val="000000"/>
          <w:sz w:val="22"/>
          <w:szCs w:val="22"/>
        </w:rPr>
      </w:pPr>
      <w:r w:rsidRPr="00133376">
        <w:rPr>
          <w:rFonts w:ascii="Times New Roman" w:eastAsia="Times New Roman" w:hAnsi="Times New Roman" w:cs="Times New Roman"/>
          <w:color w:val="000000"/>
          <w:sz w:val="22"/>
          <w:szCs w:val="22"/>
        </w:rPr>
        <w:t>Topluluğun organları aşağıda gösterilmiştir.</w:t>
      </w:r>
    </w:p>
    <w:p w:rsidR="007E04E6" w:rsidRPr="00133376" w:rsidRDefault="00A02029" w:rsidP="00C33FF2">
      <w:pPr>
        <w:numPr>
          <w:ilvl w:val="0"/>
          <w:numId w:val="5"/>
        </w:numPr>
        <w:tabs>
          <w:tab w:val="left" w:pos="748"/>
        </w:tabs>
        <w:ind w:firstLine="380"/>
        <w:jc w:val="both"/>
        <w:rPr>
          <w:rFonts w:ascii="Times New Roman" w:hAnsi="Times New Roman" w:cs="Times New Roman"/>
          <w:sz w:val="22"/>
          <w:szCs w:val="22"/>
        </w:rPr>
      </w:pPr>
      <w:r w:rsidRPr="00133376">
        <w:rPr>
          <w:rFonts w:ascii="Times New Roman" w:eastAsia="Times New Roman" w:hAnsi="Times New Roman" w:cs="Times New Roman"/>
          <w:color w:val="000000"/>
          <w:sz w:val="22"/>
          <w:szCs w:val="22"/>
        </w:rPr>
        <w:t>Genel Kurul</w:t>
      </w:r>
    </w:p>
    <w:p w:rsidR="007E04E6" w:rsidRPr="00133376" w:rsidRDefault="00A02029" w:rsidP="00C33FF2">
      <w:pPr>
        <w:numPr>
          <w:ilvl w:val="0"/>
          <w:numId w:val="5"/>
        </w:numPr>
        <w:tabs>
          <w:tab w:val="left" w:pos="767"/>
        </w:tabs>
        <w:ind w:firstLine="380"/>
        <w:jc w:val="both"/>
        <w:rPr>
          <w:rFonts w:ascii="Times New Roman" w:hAnsi="Times New Roman" w:cs="Times New Roman"/>
          <w:sz w:val="22"/>
          <w:szCs w:val="22"/>
        </w:rPr>
      </w:pPr>
      <w:r w:rsidRPr="00133376">
        <w:rPr>
          <w:rFonts w:ascii="Times New Roman" w:eastAsia="Times New Roman" w:hAnsi="Times New Roman" w:cs="Times New Roman"/>
          <w:color w:val="000000"/>
          <w:sz w:val="22"/>
          <w:szCs w:val="22"/>
        </w:rPr>
        <w:t>Yönetim Kurulu</w:t>
      </w:r>
    </w:p>
    <w:p w:rsidR="007E04E6" w:rsidRPr="00133376" w:rsidRDefault="00A02029" w:rsidP="00C33FF2">
      <w:pPr>
        <w:numPr>
          <w:ilvl w:val="0"/>
          <w:numId w:val="5"/>
        </w:numPr>
        <w:tabs>
          <w:tab w:val="left" w:pos="748"/>
        </w:tabs>
        <w:spacing w:after="100"/>
        <w:ind w:firstLine="380"/>
        <w:jc w:val="both"/>
        <w:rPr>
          <w:rFonts w:ascii="Times New Roman" w:hAnsi="Times New Roman" w:cs="Times New Roman"/>
          <w:sz w:val="22"/>
          <w:szCs w:val="22"/>
        </w:rPr>
      </w:pPr>
      <w:r w:rsidRPr="00133376">
        <w:rPr>
          <w:rFonts w:ascii="Times New Roman" w:eastAsia="Times New Roman" w:hAnsi="Times New Roman" w:cs="Times New Roman"/>
          <w:color w:val="000000"/>
          <w:sz w:val="22"/>
          <w:szCs w:val="22"/>
        </w:rPr>
        <w:t>Denetleme Kurulu</w:t>
      </w:r>
    </w:p>
    <w:p w:rsidR="006E5F59" w:rsidRPr="00DF722C" w:rsidRDefault="006E5F59" w:rsidP="00C33FF2">
      <w:pPr>
        <w:tabs>
          <w:tab w:val="left" w:pos="748"/>
        </w:tabs>
        <w:spacing w:after="100"/>
        <w:ind w:left="380"/>
        <w:jc w:val="both"/>
        <w:rPr>
          <w:rFonts w:ascii="Times New Roman" w:hAnsi="Times New Roman" w:cs="Times New Roman"/>
          <w:sz w:val="22"/>
          <w:szCs w:val="22"/>
        </w:rPr>
      </w:pPr>
    </w:p>
    <w:p w:rsidR="007E04E6" w:rsidRPr="00DF722C" w:rsidRDefault="00A02029" w:rsidP="00C33FF2">
      <w:pPr>
        <w:keepNext/>
        <w:keepLines/>
        <w:jc w:val="both"/>
        <w:rPr>
          <w:rFonts w:ascii="Times New Roman" w:eastAsia="Times New Roman" w:hAnsi="Times New Roman" w:cs="Times New Roman"/>
          <w:b/>
          <w:color w:val="000000"/>
          <w:sz w:val="22"/>
          <w:szCs w:val="22"/>
        </w:rPr>
      </w:pPr>
      <w:bookmarkStart w:id="5" w:name="3dy6vkm"/>
      <w:bookmarkEnd w:id="5"/>
      <w:r w:rsidRPr="00DF722C">
        <w:rPr>
          <w:rFonts w:ascii="Times New Roman" w:eastAsia="Times New Roman" w:hAnsi="Times New Roman" w:cs="Times New Roman"/>
          <w:b/>
          <w:color w:val="000000"/>
          <w:sz w:val="22"/>
          <w:szCs w:val="22"/>
        </w:rPr>
        <w:t>Madde 7- Genel Kurul</w:t>
      </w:r>
      <w:bookmarkStart w:id="6" w:name="_GoBack"/>
      <w:bookmarkEnd w:id="6"/>
    </w:p>
    <w:p w:rsidR="007E04E6" w:rsidRPr="00DF722C" w:rsidRDefault="00A02029" w:rsidP="00C33FF2">
      <w:pPr>
        <w:keepNext/>
        <w:keepLines/>
        <w:spacing w:after="100"/>
        <w:jc w:val="both"/>
        <w:rPr>
          <w:rFonts w:ascii="Times New Roman" w:eastAsia="Times New Roman" w:hAnsi="Times New Roman" w:cs="Times New Roman"/>
          <w:b/>
          <w:color w:val="000000"/>
          <w:sz w:val="22"/>
          <w:szCs w:val="22"/>
        </w:rPr>
      </w:pPr>
      <w:r w:rsidRPr="00DF722C">
        <w:rPr>
          <w:rFonts w:ascii="Times New Roman" w:eastAsia="Times New Roman" w:hAnsi="Times New Roman" w:cs="Times New Roman"/>
          <w:b/>
          <w:color w:val="000000"/>
          <w:sz w:val="22"/>
          <w:szCs w:val="22"/>
        </w:rPr>
        <w:t>Madde 7.1- Genel Kurulun Oluşum Şekli</w:t>
      </w:r>
    </w:p>
    <w:p w:rsidR="007E04E6" w:rsidRPr="00DF722C" w:rsidRDefault="00973752" w:rsidP="00C33FF2">
      <w:pPr>
        <w:numPr>
          <w:ilvl w:val="0"/>
          <w:numId w:val="8"/>
        </w:numPr>
        <w:tabs>
          <w:tab w:val="left" w:pos="748"/>
        </w:tabs>
        <w:spacing w:after="100"/>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 Akademik</w:t>
      </w:r>
      <w:r w:rsidR="00A02029" w:rsidRPr="00DF722C">
        <w:rPr>
          <w:rFonts w:ascii="Times New Roman" w:eastAsia="Times New Roman" w:hAnsi="Times New Roman" w:cs="Times New Roman"/>
          <w:color w:val="000000"/>
          <w:sz w:val="22"/>
          <w:szCs w:val="22"/>
        </w:rPr>
        <w:t xml:space="preserve"> başkan (Öğretim Elemanı ya da Yardımcısı),</w:t>
      </w:r>
      <w:r w:rsidR="00FA1192" w:rsidRPr="00DF722C">
        <w:rPr>
          <w:rFonts w:ascii="Times New Roman" w:eastAsia="Times New Roman" w:hAnsi="Times New Roman" w:cs="Times New Roman"/>
          <w:color w:val="000000"/>
          <w:sz w:val="22"/>
          <w:szCs w:val="22"/>
        </w:rPr>
        <w:t xml:space="preserve"> </w:t>
      </w:r>
      <w:r w:rsidR="00A02029" w:rsidRPr="00DF722C">
        <w:rPr>
          <w:rFonts w:ascii="Times New Roman" w:eastAsia="Times New Roman" w:hAnsi="Times New Roman" w:cs="Times New Roman"/>
          <w:color w:val="000000"/>
          <w:sz w:val="22"/>
          <w:szCs w:val="22"/>
        </w:rPr>
        <w:t xml:space="preserve">Kurucu üyeler, </w:t>
      </w:r>
      <w:r w:rsidR="00212BCC" w:rsidRPr="00DF722C">
        <w:rPr>
          <w:rFonts w:ascii="Times New Roman" w:eastAsia="Times New Roman" w:hAnsi="Times New Roman" w:cs="Times New Roman"/>
          <w:color w:val="000000"/>
          <w:sz w:val="22"/>
          <w:szCs w:val="22"/>
        </w:rPr>
        <w:t>Aktif Üyeler</w:t>
      </w:r>
      <w:r w:rsidR="00FA1192" w:rsidRPr="00DF722C">
        <w:rPr>
          <w:rFonts w:ascii="Times New Roman" w:hAnsi="Times New Roman" w:cs="Times New Roman"/>
          <w:sz w:val="22"/>
          <w:szCs w:val="22"/>
        </w:rPr>
        <w:t xml:space="preserve"> </w:t>
      </w:r>
      <w:r w:rsidR="00A02029" w:rsidRPr="00DF722C">
        <w:rPr>
          <w:rFonts w:ascii="Times New Roman" w:eastAsia="Times New Roman" w:hAnsi="Times New Roman" w:cs="Times New Roman"/>
          <w:color w:val="000000"/>
          <w:sz w:val="22"/>
          <w:szCs w:val="22"/>
        </w:rPr>
        <w:t>ve Fahri Üyelerden (fahri üyelerin oy hakkı yoktur.) oluşur.</w:t>
      </w:r>
    </w:p>
    <w:p w:rsidR="007E04E6" w:rsidRPr="00DF722C" w:rsidRDefault="00A02029" w:rsidP="00C33FF2">
      <w:pPr>
        <w:numPr>
          <w:ilvl w:val="0"/>
          <w:numId w:val="8"/>
        </w:numPr>
        <w:tabs>
          <w:tab w:val="left" w:pos="748"/>
        </w:tabs>
        <w:spacing w:after="100"/>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Topluluğun en yetkili organı Genel Kurul’dur.</w:t>
      </w:r>
    </w:p>
    <w:p w:rsidR="007E04E6" w:rsidRPr="00DF722C" w:rsidRDefault="00A02029" w:rsidP="00C33FF2">
      <w:pPr>
        <w:numPr>
          <w:ilvl w:val="0"/>
          <w:numId w:val="8"/>
        </w:numPr>
        <w:tabs>
          <w:tab w:val="left" w:pos="748"/>
        </w:tabs>
        <w:spacing w:after="520"/>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Fahri üyeler Topluluğun işleyişi ve gelenekleri hakkında bilgi sahibi olabilmek için toplantılara gözlemci olarak katılabilir.</w:t>
      </w:r>
    </w:p>
    <w:p w:rsidR="007E04E6" w:rsidRPr="00DF722C" w:rsidRDefault="00A02029" w:rsidP="00C33FF2">
      <w:pPr>
        <w:keepNext/>
        <w:keepLines/>
        <w:jc w:val="both"/>
        <w:rPr>
          <w:rFonts w:ascii="Times New Roman" w:eastAsia="Times New Roman" w:hAnsi="Times New Roman" w:cs="Times New Roman"/>
          <w:b/>
          <w:color w:val="000000"/>
          <w:sz w:val="22"/>
          <w:szCs w:val="22"/>
        </w:rPr>
      </w:pPr>
      <w:bookmarkStart w:id="7" w:name="1t3h5sf"/>
      <w:bookmarkEnd w:id="7"/>
      <w:r w:rsidRPr="00DF722C">
        <w:rPr>
          <w:rFonts w:ascii="Times New Roman" w:eastAsia="Times New Roman" w:hAnsi="Times New Roman" w:cs="Times New Roman"/>
          <w:b/>
          <w:color w:val="000000"/>
          <w:sz w:val="22"/>
          <w:szCs w:val="22"/>
        </w:rPr>
        <w:t>Madde 7.2- Genel Kurulun Toplanma Şekli</w:t>
      </w:r>
    </w:p>
    <w:p w:rsidR="007E04E6" w:rsidRPr="00DF722C" w:rsidRDefault="007E04E6" w:rsidP="00C33FF2">
      <w:pPr>
        <w:keepNext/>
        <w:keepLines/>
        <w:jc w:val="both"/>
        <w:rPr>
          <w:rFonts w:ascii="Times New Roman" w:eastAsia="Times New Roman" w:hAnsi="Times New Roman" w:cs="Times New Roman"/>
          <w:b/>
          <w:color w:val="000000"/>
          <w:sz w:val="22"/>
          <w:szCs w:val="22"/>
        </w:rPr>
      </w:pPr>
    </w:p>
    <w:p w:rsidR="007E04E6" w:rsidRPr="00DF722C" w:rsidRDefault="00A02029" w:rsidP="00C33FF2">
      <w:pPr>
        <w:pStyle w:val="ListeParagraf"/>
        <w:numPr>
          <w:ilvl w:val="0"/>
          <w:numId w:val="3"/>
        </w:numPr>
        <w:tabs>
          <w:tab w:val="left" w:pos="748"/>
        </w:tabs>
        <w:spacing w:after="100"/>
        <w:ind w:firstLine="426"/>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Olağan olarak yılda iki kez Güz ve Bahar dönemlerinde: kesin tarihi Yönetim Kurulu tarafından toplantı tarihinden itibaren en az bir ay öncesinden Genel Kurul üyelerine bildirmek şartı ile toplanır. </w:t>
      </w:r>
    </w:p>
    <w:p w:rsidR="007E04E6" w:rsidRPr="00DF722C" w:rsidRDefault="008D5A05" w:rsidP="00C33FF2">
      <w:pPr>
        <w:numPr>
          <w:ilvl w:val="0"/>
          <w:numId w:val="3"/>
        </w:numPr>
        <w:tabs>
          <w:tab w:val="left" w:pos="748"/>
        </w:tabs>
        <w:spacing w:after="100"/>
        <w:ind w:firstLine="426"/>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 Üyelerinin 1/5’</w:t>
      </w:r>
      <w:r w:rsidR="00A02029" w:rsidRPr="00DF722C">
        <w:rPr>
          <w:rFonts w:ascii="Times New Roman" w:eastAsia="Times New Roman" w:hAnsi="Times New Roman" w:cs="Times New Roman"/>
          <w:color w:val="000000"/>
          <w:sz w:val="22"/>
          <w:szCs w:val="22"/>
        </w:rPr>
        <w:t>inin yazılı isteği ve Yönetim Kurulu’nun kararı ile Genel Kurul olağan üstü toplantıya çağırılabilir.</w:t>
      </w:r>
    </w:p>
    <w:p w:rsidR="007E04E6" w:rsidRPr="00DF722C" w:rsidRDefault="007E04E6" w:rsidP="00C33FF2">
      <w:pPr>
        <w:tabs>
          <w:tab w:val="left" w:pos="748"/>
        </w:tabs>
        <w:spacing w:after="100"/>
        <w:jc w:val="both"/>
        <w:rPr>
          <w:rFonts w:ascii="Times New Roman" w:hAnsi="Times New Roman" w:cs="Times New Roman"/>
          <w:sz w:val="22"/>
          <w:szCs w:val="22"/>
        </w:rPr>
      </w:pPr>
    </w:p>
    <w:p w:rsidR="007E04E6" w:rsidRPr="00DF722C" w:rsidRDefault="00A02029" w:rsidP="00C33FF2">
      <w:pPr>
        <w:tabs>
          <w:tab w:val="left" w:pos="748"/>
        </w:tabs>
        <w:spacing w:after="100"/>
        <w:jc w:val="both"/>
        <w:rPr>
          <w:rFonts w:ascii="Times New Roman" w:hAnsi="Times New Roman" w:cs="Times New Roman"/>
          <w:sz w:val="22"/>
          <w:szCs w:val="22"/>
        </w:rPr>
      </w:pPr>
      <w:r w:rsidRPr="00DF722C">
        <w:rPr>
          <w:rFonts w:ascii="Times New Roman" w:eastAsia="Times New Roman" w:hAnsi="Times New Roman" w:cs="Times New Roman"/>
          <w:b/>
          <w:color w:val="000000"/>
          <w:sz w:val="22"/>
          <w:szCs w:val="22"/>
        </w:rPr>
        <w:t>Madde 7.3- Genel Kurulda Oy kullanma ve Karar Alma Usulü</w:t>
      </w:r>
    </w:p>
    <w:p w:rsidR="007E04E6" w:rsidRPr="00DF722C" w:rsidRDefault="00A02029" w:rsidP="00C33FF2">
      <w:pPr>
        <w:numPr>
          <w:ilvl w:val="0"/>
          <w:numId w:val="6"/>
        </w:numPr>
        <w:tabs>
          <w:tab w:val="left" w:pos="748"/>
        </w:tabs>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 kararları açık ve kapalı oy usulüne göre yapılır. Kararların açık ya da kapalı olması kurul başlarken yapılacak açık oylamayla tespit edilir.</w:t>
      </w:r>
    </w:p>
    <w:p w:rsidR="007E04E6" w:rsidRPr="00DF722C" w:rsidRDefault="00A02029" w:rsidP="00C33FF2">
      <w:pPr>
        <w:numPr>
          <w:ilvl w:val="0"/>
          <w:numId w:val="6"/>
        </w:numPr>
        <w:tabs>
          <w:tab w:val="left" w:pos="767"/>
        </w:tabs>
        <w:spacing w:after="280"/>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 Kararları Genel Kurula katılan üyelerin salt çoğunluğuyla alınır.</w:t>
      </w:r>
    </w:p>
    <w:p w:rsidR="007E04E6" w:rsidRPr="00DF722C" w:rsidRDefault="00A02029" w:rsidP="00C33FF2">
      <w:pPr>
        <w:keepNext/>
        <w:keepLines/>
        <w:jc w:val="both"/>
        <w:rPr>
          <w:rFonts w:ascii="Times New Roman" w:eastAsia="Times New Roman" w:hAnsi="Times New Roman" w:cs="Times New Roman"/>
          <w:b/>
          <w:color w:val="000000"/>
          <w:sz w:val="22"/>
          <w:szCs w:val="22"/>
        </w:rPr>
      </w:pPr>
      <w:bookmarkStart w:id="8" w:name="2s8eyo1"/>
      <w:bookmarkEnd w:id="8"/>
      <w:r w:rsidRPr="00DF722C">
        <w:rPr>
          <w:rFonts w:ascii="Times New Roman" w:eastAsia="Times New Roman" w:hAnsi="Times New Roman" w:cs="Times New Roman"/>
          <w:b/>
          <w:color w:val="000000"/>
          <w:sz w:val="22"/>
          <w:szCs w:val="22"/>
        </w:rPr>
        <w:t>Madde 7.4- Genel Kurulun Görev ve Yetkileri</w:t>
      </w:r>
    </w:p>
    <w:p w:rsidR="007E04E6" w:rsidRPr="00DF722C" w:rsidRDefault="00A02029" w:rsidP="00C33FF2">
      <w:pPr>
        <w:numPr>
          <w:ilvl w:val="0"/>
          <w:numId w:val="9"/>
        </w:numPr>
        <w:tabs>
          <w:tab w:val="left" w:pos="748"/>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Yönetim Kurulunu seçer.</w:t>
      </w:r>
    </w:p>
    <w:p w:rsidR="007E04E6" w:rsidRPr="00DF722C" w:rsidRDefault="00A02029" w:rsidP="00C33FF2">
      <w:pPr>
        <w:numPr>
          <w:ilvl w:val="0"/>
          <w:numId w:val="9"/>
        </w:numPr>
        <w:tabs>
          <w:tab w:val="left" w:pos="767"/>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Yönetim Kurulunun faaliyetlerini onar.</w:t>
      </w:r>
    </w:p>
    <w:p w:rsidR="007E04E6" w:rsidRPr="00DF722C" w:rsidRDefault="00A02029" w:rsidP="00C33FF2">
      <w:pPr>
        <w:numPr>
          <w:ilvl w:val="0"/>
          <w:numId w:val="9"/>
        </w:numPr>
        <w:tabs>
          <w:tab w:val="left" w:pos="748"/>
        </w:tabs>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Kurulun her üyesi Yönetim kurulunca kendisine görev verilmesi halinde çalışmakla yükümlüdür.</w:t>
      </w:r>
    </w:p>
    <w:p w:rsidR="007E04E6" w:rsidRPr="00DF722C" w:rsidRDefault="00A02029" w:rsidP="00C33FF2">
      <w:pPr>
        <w:numPr>
          <w:ilvl w:val="0"/>
          <w:numId w:val="9"/>
        </w:numPr>
        <w:tabs>
          <w:tab w:val="left" w:pos="762"/>
        </w:tabs>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Her üye Topluluk etkinlikleri için Yönetim kuruluna öneri verme, bireysel ya da çalışma grubu oluşturarak, iletişim alanında proje araştırma ve etkinlikleri için Yönetim Kurulundan kaynak isteme hakkına sahiptir.</w:t>
      </w:r>
    </w:p>
    <w:p w:rsidR="007E04E6" w:rsidRPr="00DF722C" w:rsidRDefault="00A02029" w:rsidP="00C33FF2">
      <w:pPr>
        <w:numPr>
          <w:ilvl w:val="0"/>
          <w:numId w:val="9"/>
        </w:numPr>
        <w:tabs>
          <w:tab w:val="left" w:pos="748"/>
        </w:tabs>
        <w:spacing w:after="280"/>
        <w:ind w:left="740" w:hanging="36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Kurulun her üyesi Yönetim Kurulunun almış olduğu herhangi bir kararın iptali iç</w:t>
      </w:r>
      <w:r w:rsidR="000306D4" w:rsidRPr="00DF722C">
        <w:rPr>
          <w:rFonts w:ascii="Times New Roman" w:eastAsia="Times New Roman" w:hAnsi="Times New Roman" w:cs="Times New Roman"/>
          <w:color w:val="000000"/>
          <w:sz w:val="22"/>
          <w:szCs w:val="22"/>
        </w:rPr>
        <w:t>in Genel Kurulun 1/5’</w:t>
      </w:r>
      <w:r w:rsidRPr="00DF722C">
        <w:rPr>
          <w:rFonts w:ascii="Times New Roman" w:eastAsia="Times New Roman" w:hAnsi="Times New Roman" w:cs="Times New Roman"/>
          <w:color w:val="000000"/>
          <w:sz w:val="22"/>
          <w:szCs w:val="22"/>
        </w:rPr>
        <w:t>i imza ile Genel Kurulu toplantıya çağırma ve bu kararın iptali için oylama yaptırma yetkisine sahiptir.</w:t>
      </w:r>
    </w:p>
    <w:p w:rsidR="007E04E6" w:rsidRPr="00DF722C" w:rsidRDefault="00A02029" w:rsidP="00C33FF2">
      <w:pPr>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Madde 8- Yönetim Kurulu</w:t>
      </w:r>
    </w:p>
    <w:p w:rsidR="007E04E6" w:rsidRPr="00DF722C" w:rsidRDefault="00A02029" w:rsidP="00C33FF2">
      <w:pPr>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Madde 8.1- Yönetim Kurulunun Görev ve Yetkileri</w:t>
      </w:r>
    </w:p>
    <w:p w:rsidR="007E04E6" w:rsidRPr="00DF722C" w:rsidRDefault="00A02029" w:rsidP="00C33FF2">
      <w:pPr>
        <w:numPr>
          <w:ilvl w:val="0"/>
          <w:numId w:val="10"/>
        </w:numPr>
        <w:tabs>
          <w:tab w:val="left" w:pos="748"/>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Topluluğun amaç ve çalışmalarını gerçekleştirir.</w:t>
      </w:r>
    </w:p>
    <w:p w:rsidR="007E04E6" w:rsidRPr="00DF722C" w:rsidRDefault="00A02029" w:rsidP="00C33FF2">
      <w:pPr>
        <w:numPr>
          <w:ilvl w:val="0"/>
          <w:numId w:val="10"/>
        </w:numPr>
        <w:tabs>
          <w:tab w:val="left" w:pos="767"/>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Genel Kurul kararlarını uygular.</w:t>
      </w:r>
    </w:p>
    <w:p w:rsidR="007E04E6" w:rsidRPr="00DF722C" w:rsidRDefault="00A02029" w:rsidP="00C33FF2">
      <w:pPr>
        <w:numPr>
          <w:ilvl w:val="0"/>
          <w:numId w:val="10"/>
        </w:numPr>
        <w:tabs>
          <w:tab w:val="left" w:pos="748"/>
        </w:tabs>
        <w:spacing w:after="260"/>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Faaliyet dönemi Yönetim Listesi, Üye Listesi, Faaliyet Programı ve Faaliyet Raporu yılda iki kez Ekim ve Mart aylarının ikinci haftası hazırlanıp bildirilmesi zorunludur.</w:t>
      </w:r>
    </w:p>
    <w:p w:rsidR="007E04E6" w:rsidRPr="00DF722C" w:rsidRDefault="00A02029" w:rsidP="00C33FF2">
      <w:pPr>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Madde 8.2- Yönetim Kurulu Üyeleri</w:t>
      </w:r>
    </w:p>
    <w:p w:rsidR="007E04E6" w:rsidRPr="00DF722C" w:rsidRDefault="00A02029" w:rsidP="00C33FF2">
      <w:pPr>
        <w:numPr>
          <w:ilvl w:val="0"/>
          <w:numId w:val="11"/>
        </w:numPr>
        <w:tabs>
          <w:tab w:val="left" w:pos="748"/>
        </w:tabs>
        <w:spacing w:after="260"/>
        <w:ind w:firstLine="380"/>
        <w:jc w:val="both"/>
        <w:rPr>
          <w:rFonts w:ascii="Times New Roman" w:hAnsi="Times New Roman" w:cs="Times New Roman"/>
          <w:sz w:val="22"/>
          <w:szCs w:val="22"/>
        </w:rPr>
      </w:pPr>
      <w:r w:rsidRPr="00DF722C">
        <w:rPr>
          <w:rFonts w:ascii="Times New Roman" w:eastAsia="Times New Roman" w:hAnsi="Times New Roman" w:cs="Times New Roman"/>
          <w:b/>
          <w:color w:val="000000"/>
          <w:sz w:val="22"/>
          <w:szCs w:val="22"/>
        </w:rPr>
        <w:t xml:space="preserve">Akademik Başkan ya da Koordinatör </w:t>
      </w:r>
      <w:r w:rsidRPr="00DF722C">
        <w:rPr>
          <w:rFonts w:ascii="Times New Roman" w:eastAsia="Times New Roman" w:hAnsi="Times New Roman" w:cs="Times New Roman"/>
          <w:color w:val="000000"/>
          <w:sz w:val="22"/>
          <w:szCs w:val="22"/>
        </w:rPr>
        <w:t>(Öğretim elemanı ya da yardımcısı olmak zorundadır.)</w:t>
      </w:r>
    </w:p>
    <w:p w:rsidR="007E04E6" w:rsidRPr="00DF722C" w:rsidRDefault="00A02029" w:rsidP="00C33FF2">
      <w:pPr>
        <w:ind w:firstLine="620"/>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Görevi:</w:t>
      </w:r>
    </w:p>
    <w:p w:rsidR="007E04E6" w:rsidRPr="00DF722C" w:rsidRDefault="00A02029" w:rsidP="00C33FF2">
      <w:pPr>
        <w:numPr>
          <w:ilvl w:val="0"/>
          <w:numId w:val="15"/>
        </w:numPr>
        <w:tabs>
          <w:tab w:val="left" w:pos="729"/>
        </w:tabs>
        <w:spacing w:line="156" w:lineRule="auto"/>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Topluluk ve yönetim kurulunu temsil etmek.</w:t>
      </w:r>
    </w:p>
    <w:p w:rsidR="007E04E6" w:rsidRPr="00DF722C" w:rsidRDefault="00A02029" w:rsidP="00C33FF2">
      <w:pPr>
        <w:numPr>
          <w:ilvl w:val="0"/>
          <w:numId w:val="15"/>
        </w:numPr>
        <w:tabs>
          <w:tab w:val="left" w:pos="729"/>
        </w:tabs>
        <w:spacing w:line="156" w:lineRule="auto"/>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Yönetim Kurulu görevlerinin yerine getirilmesini denetlemek.</w:t>
      </w:r>
    </w:p>
    <w:p w:rsidR="007E04E6" w:rsidRPr="00DF722C" w:rsidRDefault="00A02029" w:rsidP="00C33FF2">
      <w:pPr>
        <w:numPr>
          <w:ilvl w:val="0"/>
          <w:numId w:val="15"/>
        </w:numPr>
        <w:tabs>
          <w:tab w:val="left" w:pos="729"/>
        </w:tabs>
        <w:spacing w:line="19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Faaliyet döneminin sonunda, Topluluğun demirbaş varlıklarını ve diğer belge ve evrakları yeni faaliyet döneminde Yönetim Kuruluna tam ve eksiksiz olarak devredilmesine yardımcı olmak.</w:t>
      </w:r>
    </w:p>
    <w:p w:rsidR="007E04E6" w:rsidRPr="00DF722C" w:rsidRDefault="00A02029" w:rsidP="00C33FF2">
      <w:pPr>
        <w:numPr>
          <w:ilvl w:val="0"/>
          <w:numId w:val="15"/>
        </w:numPr>
        <w:tabs>
          <w:tab w:val="left" w:pos="729"/>
        </w:tabs>
        <w:spacing w:line="156" w:lineRule="auto"/>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lastRenderedPageBreak/>
        <w:t>Olağan toplantılar dışında gerekli görüldüğü hallerde yönetim kurulunu toplanmaya çağırabilir.</w:t>
      </w:r>
    </w:p>
    <w:p w:rsidR="007E04E6" w:rsidRPr="00DF722C" w:rsidRDefault="00A02029" w:rsidP="00C33FF2">
      <w:pPr>
        <w:numPr>
          <w:ilvl w:val="0"/>
          <w:numId w:val="15"/>
        </w:numPr>
        <w:tabs>
          <w:tab w:val="left" w:pos="729"/>
        </w:tabs>
        <w:spacing w:after="260" w:line="204"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Toplulukların bağış veya </w:t>
      </w:r>
      <w:proofErr w:type="gramStart"/>
      <w:r w:rsidRPr="00DF722C">
        <w:rPr>
          <w:rFonts w:ascii="Times New Roman" w:eastAsia="Times New Roman" w:hAnsi="Times New Roman" w:cs="Times New Roman"/>
          <w:color w:val="000000"/>
          <w:sz w:val="22"/>
          <w:szCs w:val="22"/>
        </w:rPr>
        <w:t>sponsorluk</w:t>
      </w:r>
      <w:proofErr w:type="gramEnd"/>
      <w:r w:rsidRPr="00DF722C">
        <w:rPr>
          <w:rFonts w:ascii="Times New Roman" w:eastAsia="Times New Roman" w:hAnsi="Times New Roman" w:cs="Times New Roman"/>
          <w:color w:val="000000"/>
          <w:sz w:val="22"/>
          <w:szCs w:val="22"/>
        </w:rPr>
        <w:t xml:space="preserve"> tarafından temin edilen demirbaş varlıklarını; bölüm toplulukları bağlı oldukları Fakülte/Yüksek Okula ve Spor Kültür ve Sanat Birliğine Bağlı olanlar ise Sağlık, Kültür ve Spor Dairesi Başkanlığına Faturası ile birlikte bildirmek zorundadır.</w:t>
      </w:r>
    </w:p>
    <w:p w:rsidR="007E04E6" w:rsidRPr="00DF722C" w:rsidRDefault="00A02029" w:rsidP="00C33FF2">
      <w:pPr>
        <w:numPr>
          <w:ilvl w:val="0"/>
          <w:numId w:val="11"/>
        </w:numPr>
        <w:tabs>
          <w:tab w:val="left" w:pos="767"/>
        </w:tabs>
        <w:spacing w:after="260"/>
        <w:ind w:firstLine="380"/>
        <w:jc w:val="both"/>
        <w:rPr>
          <w:rFonts w:ascii="Times New Roman" w:hAnsi="Times New Roman" w:cs="Times New Roman"/>
          <w:sz w:val="22"/>
          <w:szCs w:val="22"/>
        </w:rPr>
      </w:pPr>
      <w:r w:rsidRPr="00DF722C">
        <w:rPr>
          <w:rFonts w:ascii="Times New Roman" w:eastAsia="Times New Roman" w:hAnsi="Times New Roman" w:cs="Times New Roman"/>
          <w:b/>
          <w:color w:val="000000"/>
          <w:sz w:val="22"/>
          <w:szCs w:val="22"/>
        </w:rPr>
        <w:t>Öğrenci Başkanı</w:t>
      </w:r>
    </w:p>
    <w:p w:rsidR="007E04E6" w:rsidRPr="00DF722C" w:rsidRDefault="00A02029" w:rsidP="00C33FF2">
      <w:pPr>
        <w:spacing w:after="260"/>
        <w:ind w:firstLine="740"/>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 xml:space="preserve">Görevi: </w:t>
      </w:r>
      <w:r w:rsidRPr="00DF722C">
        <w:rPr>
          <w:rFonts w:ascii="Times New Roman" w:eastAsia="Times New Roman" w:hAnsi="Times New Roman" w:cs="Times New Roman"/>
          <w:color w:val="000000"/>
          <w:sz w:val="22"/>
          <w:szCs w:val="22"/>
        </w:rPr>
        <w:t>Akademik başkanın verdiği görev ve sorumluluklar çerçevesinde Topluluğun işleyişinden sorumludur. Genel kurul ve yönetim kurulu toplantılarına öğrenci başkanı sıfatıyla katılır. Akademik başkanın bulunmadığı hallerde kurullara başkanlık eder. Ancak alınan kararların geçerli olabilmesi akademik başkanın onayı ile mümkündür.</w:t>
      </w:r>
    </w:p>
    <w:p w:rsidR="007E04E6" w:rsidRPr="00DF722C" w:rsidRDefault="00A02029" w:rsidP="00C33FF2">
      <w:pPr>
        <w:numPr>
          <w:ilvl w:val="0"/>
          <w:numId w:val="11"/>
        </w:numPr>
        <w:tabs>
          <w:tab w:val="left" w:pos="748"/>
        </w:tabs>
        <w:spacing w:after="260"/>
        <w:ind w:firstLine="380"/>
        <w:jc w:val="both"/>
        <w:rPr>
          <w:rFonts w:ascii="Times New Roman" w:hAnsi="Times New Roman" w:cs="Times New Roman"/>
          <w:sz w:val="22"/>
          <w:szCs w:val="22"/>
        </w:rPr>
      </w:pPr>
      <w:r w:rsidRPr="00DF722C">
        <w:rPr>
          <w:rFonts w:ascii="Times New Roman" w:eastAsia="Times New Roman" w:hAnsi="Times New Roman" w:cs="Times New Roman"/>
          <w:b/>
          <w:color w:val="000000"/>
          <w:sz w:val="22"/>
          <w:szCs w:val="22"/>
        </w:rPr>
        <w:t>Öğrenci Başkan Yardımcısı</w:t>
      </w:r>
    </w:p>
    <w:p w:rsidR="007E04E6" w:rsidRPr="00DF722C" w:rsidRDefault="00A02029" w:rsidP="00C33FF2">
      <w:pPr>
        <w:spacing w:after="260"/>
        <w:ind w:left="380"/>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 xml:space="preserve">Görevi: </w:t>
      </w:r>
      <w:r w:rsidR="00B46CEB" w:rsidRPr="00DF722C">
        <w:rPr>
          <w:rFonts w:ascii="Times New Roman" w:eastAsia="Times New Roman" w:hAnsi="Times New Roman" w:cs="Times New Roman"/>
          <w:color w:val="000000"/>
          <w:sz w:val="22"/>
          <w:szCs w:val="22"/>
        </w:rPr>
        <w:t>Akademik</w:t>
      </w:r>
      <w:r w:rsidRPr="00DF722C">
        <w:rPr>
          <w:rFonts w:ascii="Times New Roman" w:eastAsia="Times New Roman" w:hAnsi="Times New Roman" w:cs="Times New Roman"/>
          <w:color w:val="000000"/>
          <w:sz w:val="22"/>
          <w:szCs w:val="22"/>
        </w:rPr>
        <w:t xml:space="preserve"> başkana ve öğrenci başkana yardımcı olur. Öğrenci başkanının bulunmadığı zamanlarda aynı görevleri ifa eder.</w:t>
      </w:r>
    </w:p>
    <w:p w:rsidR="007E04E6" w:rsidRPr="00DF722C" w:rsidRDefault="00A02029" w:rsidP="00C33FF2">
      <w:pPr>
        <w:numPr>
          <w:ilvl w:val="0"/>
          <w:numId w:val="11"/>
        </w:numPr>
        <w:tabs>
          <w:tab w:val="left" w:pos="762"/>
        </w:tabs>
        <w:spacing w:after="260"/>
        <w:ind w:left="380"/>
        <w:jc w:val="both"/>
        <w:rPr>
          <w:rFonts w:ascii="Times New Roman" w:hAnsi="Times New Roman" w:cs="Times New Roman"/>
          <w:sz w:val="22"/>
          <w:szCs w:val="22"/>
        </w:rPr>
      </w:pPr>
      <w:r w:rsidRPr="00DF722C">
        <w:rPr>
          <w:rFonts w:ascii="Times New Roman" w:eastAsia="Times New Roman" w:hAnsi="Times New Roman" w:cs="Times New Roman"/>
          <w:b/>
          <w:color w:val="000000"/>
          <w:sz w:val="22"/>
          <w:szCs w:val="22"/>
        </w:rPr>
        <w:t xml:space="preserve">Sekreter </w:t>
      </w:r>
    </w:p>
    <w:p w:rsidR="007E04E6" w:rsidRPr="00DF722C" w:rsidRDefault="00A02029" w:rsidP="00C33FF2">
      <w:pPr>
        <w:spacing w:after="260"/>
        <w:ind w:firstLine="380"/>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 xml:space="preserve">Görevi: </w:t>
      </w:r>
      <w:r w:rsidRPr="00DF722C">
        <w:rPr>
          <w:rFonts w:ascii="Times New Roman" w:eastAsia="Times New Roman" w:hAnsi="Times New Roman" w:cs="Times New Roman"/>
          <w:color w:val="000000"/>
          <w:sz w:val="22"/>
          <w:szCs w:val="22"/>
        </w:rPr>
        <w:t>Topluluğun yürütme görevlisidir. Topluluk evraklarından ve kayıtlarının düzenli ve tam olarak tutulmasından sorumludur. Yönetim kurulu toplantı tutanaklarını yazar ve üyelere imzalatır. Topluluğun iç ve dış yazışmalarını yapar. Yönetim kurulu gündemini hazırlar ve toplantıya sunar. Tüm Topluluk etkinliklerinin düzenlenmesi ve organizasyonundan sorumludur.</w:t>
      </w:r>
    </w:p>
    <w:p w:rsidR="00761466" w:rsidRPr="00DF722C" w:rsidRDefault="00761466" w:rsidP="00C33FF2">
      <w:pPr>
        <w:pStyle w:val="Default"/>
        <w:jc w:val="both"/>
        <w:rPr>
          <w:sz w:val="22"/>
          <w:szCs w:val="22"/>
        </w:rPr>
      </w:pPr>
    </w:p>
    <w:p w:rsidR="00761466" w:rsidRPr="00DF722C" w:rsidRDefault="00761466" w:rsidP="00C33FF2">
      <w:pPr>
        <w:pStyle w:val="Default"/>
        <w:spacing w:after="30"/>
        <w:ind w:firstLine="426"/>
        <w:jc w:val="both"/>
        <w:rPr>
          <w:b/>
          <w:sz w:val="22"/>
          <w:szCs w:val="22"/>
        </w:rPr>
      </w:pPr>
      <w:r w:rsidRPr="00DF722C">
        <w:rPr>
          <w:b/>
          <w:sz w:val="22"/>
          <w:szCs w:val="22"/>
        </w:rPr>
        <w:t xml:space="preserve">e) </w:t>
      </w:r>
      <w:r w:rsidRPr="00DF722C">
        <w:rPr>
          <w:b/>
          <w:bCs/>
          <w:sz w:val="22"/>
          <w:szCs w:val="22"/>
        </w:rPr>
        <w:t>Üye (</w:t>
      </w:r>
      <w:proofErr w:type="spellStart"/>
      <w:r w:rsidRPr="00DF722C">
        <w:rPr>
          <w:b/>
          <w:bCs/>
          <w:sz w:val="22"/>
          <w:szCs w:val="22"/>
        </w:rPr>
        <w:t>Opsiyonel</w:t>
      </w:r>
      <w:proofErr w:type="spellEnd"/>
      <w:r w:rsidRPr="00DF722C">
        <w:rPr>
          <w:b/>
          <w:bCs/>
          <w:sz w:val="22"/>
          <w:szCs w:val="22"/>
        </w:rPr>
        <w:t xml:space="preserve">) </w:t>
      </w:r>
    </w:p>
    <w:p w:rsidR="00761466" w:rsidRPr="00DF722C" w:rsidRDefault="00761466" w:rsidP="00C33FF2">
      <w:pPr>
        <w:pStyle w:val="Default"/>
        <w:spacing w:after="30"/>
        <w:ind w:firstLine="426"/>
        <w:jc w:val="both"/>
        <w:rPr>
          <w:b/>
          <w:sz w:val="22"/>
          <w:szCs w:val="22"/>
        </w:rPr>
      </w:pPr>
      <w:r w:rsidRPr="00DF722C">
        <w:rPr>
          <w:b/>
          <w:sz w:val="22"/>
          <w:szCs w:val="22"/>
        </w:rPr>
        <w:t xml:space="preserve">f) </w:t>
      </w:r>
      <w:r w:rsidRPr="00DF722C">
        <w:rPr>
          <w:b/>
          <w:bCs/>
          <w:sz w:val="22"/>
          <w:szCs w:val="22"/>
        </w:rPr>
        <w:t>Üye (</w:t>
      </w:r>
      <w:proofErr w:type="spellStart"/>
      <w:r w:rsidRPr="00DF722C">
        <w:rPr>
          <w:b/>
          <w:bCs/>
          <w:sz w:val="22"/>
          <w:szCs w:val="22"/>
        </w:rPr>
        <w:t>Opsiyonel</w:t>
      </w:r>
      <w:proofErr w:type="spellEnd"/>
      <w:r w:rsidRPr="00DF722C">
        <w:rPr>
          <w:b/>
          <w:bCs/>
          <w:sz w:val="22"/>
          <w:szCs w:val="22"/>
        </w:rPr>
        <w:t xml:space="preserve">) </w:t>
      </w:r>
    </w:p>
    <w:p w:rsidR="00761466" w:rsidRPr="00DF722C" w:rsidRDefault="00761466" w:rsidP="00C33FF2">
      <w:pPr>
        <w:pStyle w:val="Default"/>
        <w:ind w:firstLine="426"/>
        <w:jc w:val="both"/>
        <w:rPr>
          <w:b/>
          <w:bCs/>
          <w:sz w:val="22"/>
          <w:szCs w:val="22"/>
        </w:rPr>
      </w:pPr>
      <w:r w:rsidRPr="00DF722C">
        <w:rPr>
          <w:b/>
          <w:sz w:val="22"/>
          <w:szCs w:val="22"/>
        </w:rPr>
        <w:t xml:space="preserve">g) </w:t>
      </w:r>
      <w:r w:rsidRPr="00DF722C">
        <w:rPr>
          <w:b/>
          <w:bCs/>
          <w:sz w:val="22"/>
          <w:szCs w:val="22"/>
        </w:rPr>
        <w:t>Üye (</w:t>
      </w:r>
      <w:proofErr w:type="spellStart"/>
      <w:r w:rsidRPr="00DF722C">
        <w:rPr>
          <w:b/>
          <w:bCs/>
          <w:sz w:val="22"/>
          <w:szCs w:val="22"/>
        </w:rPr>
        <w:t>Opsiyonel</w:t>
      </w:r>
      <w:proofErr w:type="spellEnd"/>
      <w:r w:rsidRPr="00DF722C">
        <w:rPr>
          <w:b/>
          <w:bCs/>
          <w:sz w:val="22"/>
          <w:szCs w:val="22"/>
        </w:rPr>
        <w:t xml:space="preserve">) </w:t>
      </w:r>
    </w:p>
    <w:p w:rsidR="00761466" w:rsidRPr="00DF722C" w:rsidRDefault="00761466" w:rsidP="00C33FF2">
      <w:pPr>
        <w:pStyle w:val="Default"/>
        <w:jc w:val="both"/>
        <w:rPr>
          <w:b/>
          <w:sz w:val="22"/>
          <w:szCs w:val="22"/>
        </w:rPr>
      </w:pPr>
    </w:p>
    <w:p w:rsidR="00761466" w:rsidRPr="00DF722C" w:rsidRDefault="00761466" w:rsidP="00C33FF2">
      <w:pPr>
        <w:pStyle w:val="Default"/>
        <w:jc w:val="both"/>
        <w:rPr>
          <w:sz w:val="22"/>
          <w:szCs w:val="22"/>
        </w:rPr>
      </w:pPr>
      <w:r w:rsidRPr="00DF722C">
        <w:rPr>
          <w:b/>
          <w:bCs/>
          <w:sz w:val="22"/>
          <w:szCs w:val="22"/>
        </w:rPr>
        <w:t xml:space="preserve">Görevi: </w:t>
      </w:r>
      <w:r w:rsidRPr="00DF722C">
        <w:rPr>
          <w:sz w:val="22"/>
          <w:szCs w:val="22"/>
        </w:rPr>
        <w:t xml:space="preserve">Bu kişiler yönetim kurulunda karar alma aşamasında, uygulama aşamasında görev alırlar. Başkan tarafından verilen görevleri yerine getirir. </w:t>
      </w:r>
    </w:p>
    <w:p w:rsidR="00761466" w:rsidRPr="00DF722C" w:rsidRDefault="00761466" w:rsidP="00C33FF2">
      <w:pPr>
        <w:pStyle w:val="Default"/>
        <w:jc w:val="both"/>
        <w:rPr>
          <w:sz w:val="22"/>
          <w:szCs w:val="22"/>
        </w:rPr>
      </w:pPr>
    </w:p>
    <w:p w:rsidR="00761466" w:rsidRPr="00DF722C" w:rsidRDefault="00761466" w:rsidP="00C33FF2">
      <w:pPr>
        <w:spacing w:after="260"/>
        <w:jc w:val="both"/>
        <w:rPr>
          <w:rFonts w:ascii="Times New Roman" w:eastAsia="Times New Roman" w:hAnsi="Times New Roman" w:cs="Times New Roman"/>
          <w:color w:val="000000"/>
          <w:sz w:val="22"/>
          <w:szCs w:val="22"/>
        </w:rPr>
      </w:pPr>
      <w:r w:rsidRPr="00DF722C">
        <w:rPr>
          <w:rFonts w:ascii="Times New Roman" w:hAnsi="Times New Roman" w:cs="Times New Roman"/>
          <w:b/>
          <w:bCs/>
          <w:sz w:val="22"/>
          <w:szCs w:val="22"/>
        </w:rPr>
        <w:t xml:space="preserve">Yönetim Kurulu: </w:t>
      </w:r>
      <w:r w:rsidRPr="00DF722C">
        <w:rPr>
          <w:rFonts w:ascii="Times New Roman" w:hAnsi="Times New Roman" w:cs="Times New Roman"/>
          <w:sz w:val="22"/>
          <w:szCs w:val="22"/>
        </w:rPr>
        <w:t xml:space="preserve">Üç üyeden oluşur ise öğrenci başkan ve öğrenci başkan yardımcısı sekreterlik ve üye görevlerini yerine getirirler. </w:t>
      </w:r>
    </w:p>
    <w:p w:rsidR="007E04E6" w:rsidRPr="00DF722C" w:rsidRDefault="00A02029" w:rsidP="00C33FF2">
      <w:pPr>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Madde 9- Denetleme Kurulu</w:t>
      </w:r>
    </w:p>
    <w:p w:rsidR="007E04E6" w:rsidRPr="00DF722C" w:rsidRDefault="00A02029" w:rsidP="00C33FF2">
      <w:pPr>
        <w:spacing w:after="260" w:line="252" w:lineRule="auto"/>
        <w:jc w:val="both"/>
        <w:rPr>
          <w:rFonts w:ascii="Times New Roman" w:eastAsia="Times New Roman" w:hAnsi="Times New Roman" w:cs="Times New Roman"/>
          <w:color w:val="000000"/>
          <w:sz w:val="22"/>
          <w:szCs w:val="22"/>
        </w:rPr>
      </w:pPr>
      <w:bookmarkStart w:id="9" w:name="3rdcrjn"/>
      <w:bookmarkEnd w:id="9"/>
      <w:r w:rsidRPr="00DF722C">
        <w:rPr>
          <w:rFonts w:ascii="Times New Roman" w:eastAsia="Times New Roman" w:hAnsi="Times New Roman" w:cs="Times New Roman"/>
          <w:color w:val="000000"/>
          <w:sz w:val="22"/>
          <w:szCs w:val="22"/>
        </w:rPr>
        <w:t>Genel Kurulda en çok oyu alan 3 üyeden oluşur.</w:t>
      </w:r>
    </w:p>
    <w:p w:rsidR="007E04E6" w:rsidRPr="00DF722C" w:rsidRDefault="00A02029" w:rsidP="00C33FF2">
      <w:pPr>
        <w:keepNext/>
        <w:keepLines/>
        <w:ind w:firstLine="200"/>
        <w:jc w:val="both"/>
        <w:rPr>
          <w:rFonts w:ascii="Times New Roman" w:eastAsia="Times New Roman" w:hAnsi="Times New Roman" w:cs="Times New Roman"/>
          <w:b/>
          <w:color w:val="000000"/>
          <w:sz w:val="22"/>
          <w:szCs w:val="22"/>
        </w:rPr>
      </w:pPr>
      <w:bookmarkStart w:id="10" w:name="26in1rg"/>
      <w:bookmarkEnd w:id="10"/>
      <w:r w:rsidRPr="00DF722C">
        <w:rPr>
          <w:rFonts w:ascii="Times New Roman" w:eastAsia="Times New Roman" w:hAnsi="Times New Roman" w:cs="Times New Roman"/>
          <w:b/>
          <w:color w:val="000000"/>
          <w:sz w:val="22"/>
          <w:szCs w:val="22"/>
        </w:rPr>
        <w:t>Görev ve Yetkileri</w:t>
      </w:r>
    </w:p>
    <w:p w:rsidR="007E04E6" w:rsidRPr="00DF722C" w:rsidRDefault="00A02029" w:rsidP="00C33FF2">
      <w:pPr>
        <w:numPr>
          <w:ilvl w:val="0"/>
          <w:numId w:val="16"/>
        </w:numPr>
        <w:tabs>
          <w:tab w:val="left" w:pos="724"/>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Yönetim Kurulu faaliyetlerini denetler ve bu konuda Genel Kurula rapor verir.</w:t>
      </w:r>
    </w:p>
    <w:p w:rsidR="007E04E6" w:rsidRPr="00DF722C" w:rsidRDefault="00A02029" w:rsidP="00C33FF2">
      <w:pPr>
        <w:numPr>
          <w:ilvl w:val="0"/>
          <w:numId w:val="16"/>
        </w:numPr>
        <w:tabs>
          <w:tab w:val="left" w:pos="733"/>
        </w:tabs>
        <w:ind w:firstLine="38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Gerekli gördüğü durumlarda genel kurulu olağan üstü toplantıya çağırır.</w:t>
      </w:r>
    </w:p>
    <w:p w:rsidR="007E04E6" w:rsidRPr="00DF722C" w:rsidRDefault="00A02029" w:rsidP="00C33FF2">
      <w:pPr>
        <w:numPr>
          <w:ilvl w:val="0"/>
          <w:numId w:val="16"/>
        </w:numPr>
        <w:tabs>
          <w:tab w:val="left" w:pos="724"/>
        </w:tabs>
        <w:spacing w:after="540"/>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Her öğretim döneminde iki kez Ekim ve Mart aylarının ikinci haftasında Yönetim Listesi, Üye Listesi, Faaliyet Programı ve Faaliyet Raporu </w:t>
      </w:r>
      <w:proofErr w:type="spellStart"/>
      <w:r w:rsidRPr="00DF722C">
        <w:rPr>
          <w:rFonts w:ascii="Times New Roman" w:eastAsia="Times New Roman" w:hAnsi="Times New Roman" w:cs="Times New Roman"/>
          <w:color w:val="000000"/>
          <w:sz w:val="22"/>
          <w:szCs w:val="22"/>
        </w:rPr>
        <w:t>SKS’ye</w:t>
      </w:r>
      <w:proofErr w:type="spellEnd"/>
      <w:r w:rsidRPr="00DF722C">
        <w:rPr>
          <w:rFonts w:ascii="Times New Roman" w:eastAsia="Times New Roman" w:hAnsi="Times New Roman" w:cs="Times New Roman"/>
          <w:color w:val="000000"/>
          <w:sz w:val="22"/>
          <w:szCs w:val="22"/>
        </w:rPr>
        <w:t xml:space="preserve"> teslimini denetler.</w:t>
      </w:r>
    </w:p>
    <w:p w:rsidR="007E04E6" w:rsidRPr="00DF722C" w:rsidRDefault="00A02029" w:rsidP="00C33FF2">
      <w:pPr>
        <w:keepNext/>
        <w:keepLines/>
        <w:spacing w:line="252" w:lineRule="auto"/>
        <w:jc w:val="both"/>
        <w:rPr>
          <w:rFonts w:ascii="Times New Roman" w:eastAsia="Times New Roman" w:hAnsi="Times New Roman" w:cs="Times New Roman"/>
          <w:b/>
          <w:color w:val="000000"/>
          <w:sz w:val="22"/>
          <w:szCs w:val="22"/>
        </w:rPr>
      </w:pPr>
      <w:bookmarkStart w:id="11" w:name="lnxbz9"/>
      <w:bookmarkEnd w:id="11"/>
      <w:r w:rsidRPr="00DF722C">
        <w:rPr>
          <w:rFonts w:ascii="Times New Roman" w:eastAsia="Times New Roman" w:hAnsi="Times New Roman" w:cs="Times New Roman"/>
          <w:b/>
          <w:color w:val="000000"/>
          <w:sz w:val="22"/>
          <w:szCs w:val="22"/>
        </w:rPr>
        <w:t>Madde 10- Topluluğun Gelir Kaynakları</w:t>
      </w:r>
    </w:p>
    <w:p w:rsidR="007E04E6" w:rsidRPr="00DF722C" w:rsidRDefault="00A02029" w:rsidP="00C33FF2">
      <w:pPr>
        <w:numPr>
          <w:ilvl w:val="0"/>
          <w:numId w:val="17"/>
        </w:numPr>
        <w:tabs>
          <w:tab w:val="left" w:pos="724"/>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Topluluklar, üyelerden nakdi hiçbir gelir şeklinde aidat ya da başka bir başlık altında gelir elde edemezler.</w:t>
      </w:r>
    </w:p>
    <w:p w:rsidR="007E04E6" w:rsidRPr="00DF722C" w:rsidRDefault="00A02029" w:rsidP="00C33FF2">
      <w:pPr>
        <w:numPr>
          <w:ilvl w:val="0"/>
          <w:numId w:val="17"/>
        </w:numPr>
        <w:tabs>
          <w:tab w:val="left" w:pos="733"/>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Topluluklar hiçbir şekilde gelir elde edici paralı etkinlik</w:t>
      </w:r>
      <w:r w:rsidR="00BC5D48" w:rsidRPr="00DF722C">
        <w:rPr>
          <w:rFonts w:ascii="Times New Roman" w:eastAsia="Times New Roman" w:hAnsi="Times New Roman" w:cs="Times New Roman"/>
          <w:color w:val="000000"/>
          <w:sz w:val="22"/>
          <w:szCs w:val="22"/>
        </w:rPr>
        <w:t xml:space="preserve"> </w:t>
      </w:r>
      <w:r w:rsidRPr="00DF722C">
        <w:rPr>
          <w:rFonts w:ascii="Times New Roman" w:eastAsia="Times New Roman" w:hAnsi="Times New Roman" w:cs="Times New Roman"/>
          <w:color w:val="000000"/>
          <w:sz w:val="22"/>
          <w:szCs w:val="22"/>
        </w:rPr>
        <w:t>(Konser, gezi, söyleşi, sertifika programı ve benzeri) düzenleyemezler.</w:t>
      </w:r>
    </w:p>
    <w:p w:rsidR="007E04E6" w:rsidRPr="00DF722C" w:rsidRDefault="00A02029" w:rsidP="00C33FF2">
      <w:pPr>
        <w:numPr>
          <w:ilvl w:val="0"/>
          <w:numId w:val="17"/>
        </w:numPr>
        <w:tabs>
          <w:tab w:val="left" w:pos="724"/>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Topluluklar Spor, Kültür ve Sanat Birliği Başkanın onayı ile yapacakları Sponsorluk Sözleşmesi ile </w:t>
      </w:r>
      <w:proofErr w:type="gramStart"/>
      <w:r w:rsidRPr="00DF722C">
        <w:rPr>
          <w:rFonts w:ascii="Times New Roman" w:eastAsia="Times New Roman" w:hAnsi="Times New Roman" w:cs="Times New Roman"/>
          <w:color w:val="000000"/>
          <w:sz w:val="22"/>
          <w:szCs w:val="22"/>
        </w:rPr>
        <w:t>sponsorluk</w:t>
      </w:r>
      <w:proofErr w:type="gramEnd"/>
      <w:r w:rsidRPr="00DF722C">
        <w:rPr>
          <w:rFonts w:ascii="Times New Roman" w:eastAsia="Times New Roman" w:hAnsi="Times New Roman" w:cs="Times New Roman"/>
          <w:color w:val="000000"/>
          <w:sz w:val="22"/>
          <w:szCs w:val="22"/>
        </w:rPr>
        <w:t xml:space="preserve"> sağlayabilirler.</w:t>
      </w:r>
    </w:p>
    <w:p w:rsidR="00C575F9" w:rsidRPr="00DF722C" w:rsidRDefault="00C575F9" w:rsidP="00C33FF2">
      <w:pPr>
        <w:tabs>
          <w:tab w:val="left" w:pos="724"/>
        </w:tabs>
        <w:spacing w:after="100" w:line="252" w:lineRule="auto"/>
        <w:ind w:left="720"/>
        <w:jc w:val="both"/>
        <w:rPr>
          <w:rFonts w:ascii="Times New Roman" w:hAnsi="Times New Roman" w:cs="Times New Roman"/>
          <w:sz w:val="22"/>
          <w:szCs w:val="22"/>
        </w:rPr>
      </w:pPr>
    </w:p>
    <w:p w:rsidR="007E04E6" w:rsidRPr="00DF722C" w:rsidRDefault="00A02029" w:rsidP="00C33FF2">
      <w:pPr>
        <w:spacing w:line="252" w:lineRule="auto"/>
        <w:jc w:val="both"/>
        <w:rPr>
          <w:rFonts w:ascii="Times New Roman" w:eastAsia="Times New Roman" w:hAnsi="Times New Roman" w:cs="Times New Roman"/>
          <w:color w:val="000000"/>
          <w:sz w:val="22"/>
          <w:szCs w:val="22"/>
        </w:rPr>
      </w:pPr>
      <w:r w:rsidRPr="00DF722C">
        <w:rPr>
          <w:rFonts w:ascii="Times New Roman" w:eastAsia="Times New Roman" w:hAnsi="Times New Roman" w:cs="Times New Roman"/>
          <w:b/>
          <w:color w:val="000000"/>
          <w:sz w:val="22"/>
          <w:szCs w:val="22"/>
        </w:rPr>
        <w:t>Madde 11- Topluluğun Çalışma Usulleri</w:t>
      </w:r>
    </w:p>
    <w:p w:rsidR="007E04E6" w:rsidRPr="00DF722C" w:rsidRDefault="00A02029" w:rsidP="00C33FF2">
      <w:pPr>
        <w:numPr>
          <w:ilvl w:val="0"/>
          <w:numId w:val="18"/>
        </w:numPr>
        <w:tabs>
          <w:tab w:val="left" w:pos="724"/>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 xml:space="preserve">Topluluklar kuruluş aşamasında hazırlayacakları tüzüklerinde belirtilen çalışma esaslarına göre etkinlikte bulunmalıdırlar. Topluluk çalışma esasları, bu yönergeye uygun olarak kendi kuruluş amaçlarına göre hazırlanır ve Spor, Kültür ve Sanat Birliği Yönetim kurulunun </w:t>
      </w:r>
      <w:r w:rsidRPr="00DF722C">
        <w:rPr>
          <w:rFonts w:ascii="Times New Roman" w:eastAsia="Times New Roman" w:hAnsi="Times New Roman" w:cs="Times New Roman"/>
          <w:b/>
          <w:color w:val="000000"/>
          <w:sz w:val="22"/>
          <w:szCs w:val="22"/>
        </w:rPr>
        <w:t xml:space="preserve">onayı </w:t>
      </w:r>
      <w:r w:rsidRPr="00DF722C">
        <w:rPr>
          <w:rFonts w:ascii="Times New Roman" w:eastAsia="Times New Roman" w:hAnsi="Times New Roman" w:cs="Times New Roman"/>
          <w:color w:val="000000"/>
          <w:sz w:val="22"/>
          <w:szCs w:val="22"/>
        </w:rPr>
        <w:t>ile yürürlüğe girer.</w:t>
      </w:r>
    </w:p>
    <w:p w:rsidR="007E04E6" w:rsidRPr="00DF722C" w:rsidRDefault="00A02029" w:rsidP="00C33FF2">
      <w:pPr>
        <w:numPr>
          <w:ilvl w:val="0"/>
          <w:numId w:val="18"/>
        </w:numPr>
        <w:tabs>
          <w:tab w:val="left" w:pos="733"/>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lastRenderedPageBreak/>
        <w:t>Topluluklar tarafından yapmak istedikleri faaliyet konularına uygun olarak kuruluş amaçları belirtilmelidir.</w:t>
      </w:r>
    </w:p>
    <w:p w:rsidR="007E04E6" w:rsidRPr="00DF722C" w:rsidRDefault="00A02029" w:rsidP="00C33FF2">
      <w:pPr>
        <w:numPr>
          <w:ilvl w:val="0"/>
          <w:numId w:val="18"/>
        </w:numPr>
        <w:tabs>
          <w:tab w:val="left" w:pos="724"/>
        </w:tabs>
        <w:spacing w:after="100"/>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Topluluklar; üyelik şartları, üyelerin yetki ve sorumlulukları, üyeliğin sona ermesi ve fahri üyelik koşullarını tüzüklerinde belirtmelidirler.</w:t>
      </w:r>
    </w:p>
    <w:p w:rsidR="007E04E6" w:rsidRPr="00DF722C" w:rsidRDefault="00A02029" w:rsidP="00C33FF2">
      <w:pPr>
        <w:numPr>
          <w:ilvl w:val="0"/>
          <w:numId w:val="18"/>
        </w:numPr>
        <w:tabs>
          <w:tab w:val="left" w:pos="728"/>
        </w:tabs>
        <w:spacing w:after="100" w:line="252" w:lineRule="auto"/>
        <w:ind w:left="720" w:hanging="340"/>
        <w:jc w:val="both"/>
        <w:rPr>
          <w:rFonts w:ascii="Times New Roman" w:hAnsi="Times New Roman" w:cs="Times New Roman"/>
          <w:sz w:val="22"/>
          <w:szCs w:val="22"/>
        </w:rPr>
      </w:pPr>
      <w:r w:rsidRPr="00DF722C">
        <w:rPr>
          <w:rFonts w:ascii="Times New Roman" w:eastAsia="Times New Roman" w:hAnsi="Times New Roman" w:cs="Times New Roman"/>
          <w:color w:val="000000"/>
          <w:sz w:val="22"/>
          <w:szCs w:val="22"/>
        </w:rPr>
        <w:t>Topluluklar, Madde 9’da belirtilen organlar ve Denetleme Kurulu’nun oluşumu ve işleyişine ilişkin bilgileri tüzüklerinde belirtmek zorundadırlar.</w:t>
      </w:r>
    </w:p>
    <w:p w:rsidR="007E04E6" w:rsidRPr="007D24D9" w:rsidRDefault="00A02029" w:rsidP="00C33FF2">
      <w:pPr>
        <w:numPr>
          <w:ilvl w:val="0"/>
          <w:numId w:val="18"/>
        </w:numPr>
        <w:tabs>
          <w:tab w:val="left" w:pos="724"/>
        </w:tabs>
        <w:spacing w:after="100" w:line="252" w:lineRule="auto"/>
        <w:ind w:left="720" w:hanging="340"/>
        <w:jc w:val="both"/>
        <w:rPr>
          <w:rFonts w:ascii="Times New Roman" w:hAnsi="Times New Roman" w:cs="Times New Roman"/>
          <w:sz w:val="22"/>
          <w:szCs w:val="22"/>
        </w:rPr>
      </w:pPr>
      <w:r w:rsidRPr="007D24D9">
        <w:rPr>
          <w:rFonts w:ascii="Times New Roman" w:eastAsia="Times New Roman" w:hAnsi="Times New Roman" w:cs="Times New Roman"/>
          <w:color w:val="000000"/>
          <w:sz w:val="22"/>
          <w:szCs w:val="22"/>
        </w:rPr>
        <w:t>Topluluklar her eğitim-öğretim yılında en az bir defa yapılacak Genel Kurul ve diğer zamanlarda yapılacak olan Yönetim Kurulu toplantılarında almış oldukları kararları, toplantılardan bir hafta sonra Spor, Kültür ve Sanat Birliği’ne yazılı olarak iletilir.</w:t>
      </w:r>
    </w:p>
    <w:p w:rsidR="007E04E6" w:rsidRPr="007D24D9" w:rsidRDefault="00A02029" w:rsidP="00C33FF2">
      <w:pPr>
        <w:numPr>
          <w:ilvl w:val="0"/>
          <w:numId w:val="18"/>
        </w:numPr>
        <w:tabs>
          <w:tab w:val="left" w:pos="724"/>
        </w:tabs>
        <w:spacing w:after="100" w:line="252" w:lineRule="auto"/>
        <w:ind w:left="720" w:hanging="340"/>
        <w:jc w:val="both"/>
        <w:rPr>
          <w:rFonts w:ascii="Times New Roman" w:hAnsi="Times New Roman" w:cs="Times New Roman"/>
          <w:sz w:val="22"/>
          <w:szCs w:val="22"/>
        </w:rPr>
      </w:pPr>
      <w:r w:rsidRPr="007D24D9">
        <w:rPr>
          <w:rFonts w:ascii="Times New Roman" w:eastAsia="Times New Roman" w:hAnsi="Times New Roman" w:cs="Times New Roman"/>
          <w:color w:val="000000"/>
          <w:sz w:val="22"/>
          <w:szCs w:val="22"/>
        </w:rPr>
        <w:t>Farklı birimlerde aynı etkinlik alanı içindeki toplulukların oluşumuna izin verilmez. Farklı birimlerdeki öğrenciler, aynı amaç için kurulmuş olan topluluk var ise bu topluluğa üye olarak faaliyetlerini sürdürebilirler. Topluluklar kendi etkinlik alanlarının dışına çıkamazlar; ancak başka etkinlik alanlarındaki topluluklar ile ortak çalışmalar yapabilir ve etkinlikler düzenleyebilirler.</w:t>
      </w:r>
    </w:p>
    <w:p w:rsidR="007E04E6" w:rsidRPr="007D24D9" w:rsidRDefault="00A02029" w:rsidP="00C33FF2">
      <w:pPr>
        <w:numPr>
          <w:ilvl w:val="0"/>
          <w:numId w:val="18"/>
        </w:numPr>
        <w:tabs>
          <w:tab w:val="left" w:pos="726"/>
        </w:tabs>
        <w:spacing w:after="100" w:line="252" w:lineRule="auto"/>
        <w:ind w:left="720" w:hanging="340"/>
        <w:jc w:val="both"/>
        <w:rPr>
          <w:rFonts w:ascii="Times New Roman" w:hAnsi="Times New Roman" w:cs="Times New Roman"/>
          <w:sz w:val="22"/>
          <w:szCs w:val="22"/>
        </w:rPr>
      </w:pPr>
      <w:r w:rsidRPr="007D24D9">
        <w:rPr>
          <w:rFonts w:ascii="Times New Roman" w:eastAsia="Times New Roman" w:hAnsi="Times New Roman" w:cs="Times New Roman"/>
          <w:color w:val="000000"/>
          <w:sz w:val="22"/>
          <w:szCs w:val="22"/>
        </w:rPr>
        <w:t xml:space="preserve">Bölüm Toplulukları, öncelikle kendi okullarının spor, kültür ve sanat kurullarının, daha sonra ise spor, kültür ve sanat birliği yönetim kurulunun ve Rektörlüğün bilgisi ve onayı olmadan etkinlik düzenleyemez. Topluluk, tüzüğünde belirtilen topluluk amaçlarına uygun olarak düzenlenecek olan faaliyet ve etkinliklerde konu öncelikle Fakülte/Yüksek Okul Spor, Kültür ve Sanat Kurullarında görüşülerek uygun görüldüğü takdirde Dekanlık/Müdürlüklerin üst yazısı ile Rektörlüğe gönderilir. Spor, Kültür ve Sanat Birliği Başkanına </w:t>
      </w:r>
      <w:proofErr w:type="spellStart"/>
      <w:r w:rsidRPr="007D24D9">
        <w:rPr>
          <w:rFonts w:ascii="Times New Roman" w:eastAsia="Times New Roman" w:hAnsi="Times New Roman" w:cs="Times New Roman"/>
          <w:color w:val="000000"/>
          <w:sz w:val="22"/>
          <w:szCs w:val="22"/>
        </w:rPr>
        <w:t>OLUR’a</w:t>
      </w:r>
      <w:proofErr w:type="spellEnd"/>
      <w:r w:rsidRPr="007D24D9">
        <w:rPr>
          <w:rFonts w:ascii="Times New Roman" w:eastAsia="Times New Roman" w:hAnsi="Times New Roman" w:cs="Times New Roman"/>
          <w:color w:val="000000"/>
          <w:sz w:val="22"/>
          <w:szCs w:val="22"/>
        </w:rPr>
        <w:t xml:space="preserve"> sunulduktan sonra uygun görüldüğü takdirde faaliyet ve etkinlikler yapılabilir.</w:t>
      </w:r>
    </w:p>
    <w:p w:rsidR="007E04E6" w:rsidRPr="0048685C" w:rsidRDefault="00A02029" w:rsidP="00C33FF2">
      <w:pPr>
        <w:numPr>
          <w:ilvl w:val="0"/>
          <w:numId w:val="18"/>
        </w:numPr>
        <w:tabs>
          <w:tab w:val="left" w:pos="726"/>
        </w:tabs>
        <w:spacing w:after="260"/>
        <w:ind w:left="720" w:hanging="340"/>
        <w:jc w:val="both"/>
        <w:rPr>
          <w:rFonts w:ascii="Times New Roman" w:hAnsi="Times New Roman" w:cs="Times New Roman"/>
          <w:sz w:val="22"/>
          <w:szCs w:val="22"/>
        </w:rPr>
      </w:pPr>
      <w:r w:rsidRPr="007D24D9">
        <w:rPr>
          <w:rFonts w:ascii="Times New Roman" w:eastAsia="Times New Roman" w:hAnsi="Times New Roman" w:cs="Times New Roman"/>
          <w:color w:val="000000"/>
          <w:sz w:val="22"/>
          <w:szCs w:val="22"/>
        </w:rPr>
        <w:t>Genel Topluluklar, spor, kültür ve sanat birliği yönetim kurulunun ve Rektörlüğün bilgisi ve onayı olmadan etkinlik düzenleyemez. Topluluk, tüzüğünde belirtilen topluluk amaçlarına uygun olarak düzenlenecek olan faaliyet ve etkinlikleri Akademik Danışman ile görüşülerek uygun görüldüğü takdirde Rektörlük Genel Evrak Şube Müdürlüğü’ne evraklarını teslim eder.</w:t>
      </w:r>
      <w:r w:rsidRPr="0048685C">
        <w:rPr>
          <w:rFonts w:ascii="Times New Roman" w:eastAsia="Times New Roman" w:hAnsi="Times New Roman" w:cs="Times New Roman"/>
          <w:color w:val="000000"/>
          <w:sz w:val="22"/>
          <w:szCs w:val="22"/>
        </w:rPr>
        <w:t xml:space="preserve"> Spor, Kültür ve Sanat Birliği Başkanına </w:t>
      </w:r>
      <w:proofErr w:type="spellStart"/>
      <w:r w:rsidRPr="0048685C">
        <w:rPr>
          <w:rFonts w:ascii="Times New Roman" w:eastAsia="Times New Roman" w:hAnsi="Times New Roman" w:cs="Times New Roman"/>
          <w:color w:val="000000"/>
          <w:sz w:val="22"/>
          <w:szCs w:val="22"/>
        </w:rPr>
        <w:t>OLUR’a</w:t>
      </w:r>
      <w:proofErr w:type="spellEnd"/>
      <w:r w:rsidRPr="0048685C">
        <w:rPr>
          <w:rFonts w:ascii="Times New Roman" w:eastAsia="Times New Roman" w:hAnsi="Times New Roman" w:cs="Times New Roman"/>
          <w:color w:val="000000"/>
          <w:sz w:val="22"/>
          <w:szCs w:val="22"/>
        </w:rPr>
        <w:t xml:space="preserve"> sunulduktan sonra uygun görüldüğü takdirde faaliyet ve etkinlikler yapılabilir.</w:t>
      </w:r>
    </w:p>
    <w:p w:rsidR="007E04E6" w:rsidRPr="0048685C" w:rsidRDefault="00A02029" w:rsidP="00C33FF2">
      <w:pPr>
        <w:spacing w:after="100" w:line="252" w:lineRule="auto"/>
        <w:ind w:left="720" w:firstLine="720"/>
        <w:jc w:val="both"/>
        <w:rPr>
          <w:rFonts w:ascii="Times New Roman" w:eastAsia="Times New Roman" w:hAnsi="Times New Roman" w:cs="Times New Roman"/>
          <w:color w:val="000000"/>
          <w:sz w:val="22"/>
          <w:szCs w:val="22"/>
        </w:rPr>
      </w:pPr>
      <w:proofErr w:type="gramStart"/>
      <w:r w:rsidRPr="0048685C">
        <w:rPr>
          <w:rFonts w:ascii="Times New Roman" w:eastAsia="Times New Roman" w:hAnsi="Times New Roman" w:cs="Times New Roman"/>
          <w:b/>
          <w:color w:val="000000"/>
          <w:sz w:val="22"/>
          <w:szCs w:val="22"/>
        </w:rPr>
        <w:t>a</w:t>
      </w:r>
      <w:proofErr w:type="gramEnd"/>
      <w:r w:rsidRPr="0048685C">
        <w:rPr>
          <w:rFonts w:ascii="Times New Roman" w:eastAsia="Times New Roman" w:hAnsi="Times New Roman" w:cs="Times New Roman"/>
          <w:b/>
          <w:color w:val="000000"/>
          <w:sz w:val="22"/>
          <w:szCs w:val="22"/>
        </w:rPr>
        <w:t xml:space="preserve">, b, ve c </w:t>
      </w:r>
      <w:r w:rsidRPr="0048685C">
        <w:rPr>
          <w:rFonts w:ascii="Times New Roman" w:eastAsia="Times New Roman" w:hAnsi="Times New Roman" w:cs="Times New Roman"/>
          <w:color w:val="000000"/>
          <w:sz w:val="22"/>
          <w:szCs w:val="22"/>
        </w:rPr>
        <w:t>paragrafları bir önceki maddede (Madde 10- Topluluğun Gelir Kaynakları) belirtildiği için tekrar edilmemiştir.</w:t>
      </w:r>
    </w:p>
    <w:p w:rsidR="007E04E6" w:rsidRPr="0048685C" w:rsidRDefault="00A02029" w:rsidP="00C33FF2">
      <w:pPr>
        <w:numPr>
          <w:ilvl w:val="0"/>
          <w:numId w:val="18"/>
        </w:numPr>
        <w:tabs>
          <w:tab w:val="left" w:pos="726"/>
        </w:tabs>
        <w:spacing w:after="100" w:line="252" w:lineRule="auto"/>
        <w:ind w:left="720" w:hanging="34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Topluluklar, malzeme, üye kayıt, gelen-giden evrak ve karar defteri ve tutanakları 2 yıl süre ile muhafaza etmek zorundadır.</w:t>
      </w:r>
    </w:p>
    <w:p w:rsidR="007E04E6" w:rsidRPr="0048685C" w:rsidRDefault="00A02029" w:rsidP="00C33FF2">
      <w:pPr>
        <w:numPr>
          <w:ilvl w:val="0"/>
          <w:numId w:val="18"/>
        </w:numPr>
        <w:tabs>
          <w:tab w:val="left" w:pos="726"/>
        </w:tabs>
        <w:spacing w:after="100" w:line="252" w:lineRule="auto"/>
        <w:ind w:left="720" w:hanging="34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Toplulukların, yapacakları etkinliklerle ilgili malzeme talep ve istekleri mevzuatın vermiş olduğu imkânlar ölçüsünde Sağlık, Kültür ve Spor Dairesi Başkanlığı tarafından karşılanır.</w:t>
      </w:r>
    </w:p>
    <w:p w:rsidR="007E04E6" w:rsidRPr="0048685C" w:rsidRDefault="00A02029" w:rsidP="00C33FF2">
      <w:pPr>
        <w:numPr>
          <w:ilvl w:val="0"/>
          <w:numId w:val="18"/>
        </w:numPr>
        <w:tabs>
          <w:tab w:val="left" w:pos="726"/>
        </w:tabs>
        <w:spacing w:after="520" w:line="252" w:lineRule="auto"/>
        <w:ind w:left="720" w:hanging="34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Topluluklar Birlik Yönetim Kurulu tarafından öngörülen tip tüzüklere göre teşkilatlanmalarını oluşturacaklardır.</w:t>
      </w:r>
    </w:p>
    <w:p w:rsidR="007E04E6" w:rsidRDefault="00A02029" w:rsidP="00C33FF2">
      <w:pPr>
        <w:keepNext/>
        <w:keepLines/>
        <w:jc w:val="both"/>
        <w:rPr>
          <w:rFonts w:ascii="Times New Roman" w:eastAsia="Times New Roman" w:hAnsi="Times New Roman" w:cs="Times New Roman"/>
          <w:b/>
          <w:color w:val="000000"/>
          <w:sz w:val="22"/>
          <w:szCs w:val="22"/>
        </w:rPr>
      </w:pPr>
      <w:bookmarkStart w:id="12" w:name="35nkun2"/>
      <w:bookmarkEnd w:id="12"/>
      <w:r w:rsidRPr="0048685C">
        <w:rPr>
          <w:rFonts w:ascii="Times New Roman" w:eastAsia="Times New Roman" w:hAnsi="Times New Roman" w:cs="Times New Roman"/>
          <w:b/>
          <w:color w:val="000000"/>
          <w:sz w:val="22"/>
          <w:szCs w:val="22"/>
        </w:rPr>
        <w:t>Madde 12- Tutulacak Defterler</w:t>
      </w:r>
    </w:p>
    <w:p w:rsidR="00F7188F" w:rsidRPr="0048685C" w:rsidRDefault="00F7188F" w:rsidP="00C33FF2">
      <w:pPr>
        <w:keepNext/>
        <w:keepLines/>
        <w:jc w:val="both"/>
        <w:rPr>
          <w:rFonts w:ascii="Times New Roman" w:eastAsia="Times New Roman" w:hAnsi="Times New Roman" w:cs="Times New Roman"/>
          <w:b/>
          <w:color w:val="000000"/>
          <w:sz w:val="22"/>
          <w:szCs w:val="22"/>
        </w:rPr>
      </w:pPr>
    </w:p>
    <w:p w:rsidR="007E04E6" w:rsidRPr="0048685C" w:rsidRDefault="00A02029" w:rsidP="00D12100">
      <w:pPr>
        <w:ind w:firstLine="284"/>
        <w:jc w:val="both"/>
        <w:rPr>
          <w:rFonts w:ascii="Times New Roman" w:eastAsia="Times New Roman" w:hAnsi="Times New Roman" w:cs="Times New Roman"/>
          <w:color w:val="000000"/>
          <w:sz w:val="22"/>
          <w:szCs w:val="22"/>
        </w:rPr>
      </w:pPr>
      <w:r w:rsidRPr="0048685C">
        <w:rPr>
          <w:rFonts w:ascii="Times New Roman" w:eastAsia="Times New Roman" w:hAnsi="Times New Roman" w:cs="Times New Roman"/>
          <w:color w:val="000000"/>
          <w:sz w:val="22"/>
          <w:szCs w:val="22"/>
        </w:rPr>
        <w:t>Topluluk Kurucu üyeleri bu kısmı Tutulacak Defterler adı altında Spor Kültür ve Sanat Birliği Birim Yönergesinin 11. Maddesinin aşağıda belirtilen ilgili paragrafını göz</w:t>
      </w:r>
      <w:r w:rsidR="00833D76" w:rsidRPr="0048685C">
        <w:rPr>
          <w:rFonts w:ascii="Times New Roman" w:eastAsia="Times New Roman" w:hAnsi="Times New Roman" w:cs="Times New Roman"/>
          <w:color w:val="000000"/>
          <w:sz w:val="22"/>
          <w:szCs w:val="22"/>
        </w:rPr>
        <w:t xml:space="preserve"> önünde bulundurarak düzenler.</w:t>
      </w:r>
    </w:p>
    <w:p w:rsidR="007E04E6" w:rsidRDefault="00A02029" w:rsidP="00D12100">
      <w:pPr>
        <w:ind w:firstLine="284"/>
        <w:jc w:val="both"/>
        <w:rPr>
          <w:rFonts w:ascii="Times New Roman" w:eastAsia="Times New Roman" w:hAnsi="Times New Roman" w:cs="Times New Roman"/>
          <w:color w:val="000000"/>
          <w:sz w:val="22"/>
          <w:szCs w:val="22"/>
        </w:rPr>
      </w:pPr>
      <w:r w:rsidRPr="0048685C">
        <w:rPr>
          <w:rFonts w:ascii="Times New Roman" w:eastAsia="Times New Roman" w:hAnsi="Times New Roman" w:cs="Times New Roman"/>
          <w:color w:val="000000"/>
          <w:sz w:val="22"/>
          <w:szCs w:val="22"/>
        </w:rPr>
        <w:t>Topluluklar, malzeme, üye kayıt, gelen-giden evrak ve karar defteri ile ilgili belge ve tutanakları 2 yıl süre ile muhafaza etmek zorundadır.</w:t>
      </w:r>
    </w:p>
    <w:p w:rsidR="00D12100" w:rsidRPr="0048685C" w:rsidRDefault="00D12100" w:rsidP="00D12100">
      <w:pPr>
        <w:ind w:firstLine="284"/>
        <w:jc w:val="both"/>
        <w:rPr>
          <w:rFonts w:ascii="Times New Roman" w:eastAsia="Times New Roman" w:hAnsi="Times New Roman" w:cs="Times New Roman"/>
          <w:color w:val="000000"/>
          <w:sz w:val="22"/>
          <w:szCs w:val="22"/>
        </w:rPr>
      </w:pPr>
    </w:p>
    <w:p w:rsidR="007E04E6" w:rsidRDefault="00A02029" w:rsidP="00C33FF2">
      <w:pPr>
        <w:keepNext/>
        <w:keepLines/>
        <w:jc w:val="both"/>
        <w:rPr>
          <w:rFonts w:ascii="Times New Roman" w:eastAsia="Times New Roman" w:hAnsi="Times New Roman" w:cs="Times New Roman"/>
          <w:b/>
          <w:color w:val="000000"/>
          <w:sz w:val="22"/>
          <w:szCs w:val="22"/>
        </w:rPr>
      </w:pPr>
      <w:bookmarkStart w:id="13" w:name="1ksv4uv"/>
      <w:bookmarkEnd w:id="13"/>
      <w:r w:rsidRPr="0048685C">
        <w:rPr>
          <w:rFonts w:ascii="Times New Roman" w:eastAsia="Times New Roman" w:hAnsi="Times New Roman" w:cs="Times New Roman"/>
          <w:b/>
          <w:color w:val="000000"/>
          <w:sz w:val="22"/>
          <w:szCs w:val="22"/>
        </w:rPr>
        <w:t>Madde 13- Tüzüğün Ne Şekilde Değiştirileceği</w:t>
      </w:r>
    </w:p>
    <w:p w:rsidR="00F7188F" w:rsidRPr="0048685C" w:rsidRDefault="00F7188F" w:rsidP="00C33FF2">
      <w:pPr>
        <w:keepNext/>
        <w:keepLines/>
        <w:jc w:val="both"/>
        <w:rPr>
          <w:rFonts w:ascii="Times New Roman" w:eastAsia="Times New Roman" w:hAnsi="Times New Roman" w:cs="Times New Roman"/>
          <w:b/>
          <w:color w:val="000000"/>
          <w:sz w:val="22"/>
          <w:szCs w:val="22"/>
        </w:rPr>
      </w:pPr>
    </w:p>
    <w:p w:rsidR="007E04E6" w:rsidRPr="0048685C" w:rsidRDefault="00A02029" w:rsidP="00C33FF2">
      <w:pPr>
        <w:numPr>
          <w:ilvl w:val="0"/>
          <w:numId w:val="19"/>
        </w:numPr>
        <w:tabs>
          <w:tab w:val="left" w:pos="726"/>
        </w:tabs>
        <w:ind w:firstLine="38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Tüzük değişikliği genel kurul kararı ile yapılabilir.</w:t>
      </w:r>
    </w:p>
    <w:p w:rsidR="007E04E6" w:rsidRPr="0048685C" w:rsidRDefault="00A02029" w:rsidP="00C33FF2">
      <w:pPr>
        <w:numPr>
          <w:ilvl w:val="0"/>
          <w:numId w:val="19"/>
        </w:numPr>
        <w:tabs>
          <w:tab w:val="left" w:pos="726"/>
        </w:tabs>
        <w:ind w:left="720" w:hanging="34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Genel kurulda tüzük değişikliği yapılabilmesi için genel kurula katılma hakkı bulunan üyelerin 2/3 çoğunluğu aranır. Çoğunluğun sağlanamaması sebebiyle toplantının ertelenmesi durumunda ikinci toplantıda çoğunluk aranmaz. Ancak, bu toplantıya katılan üye sayısı, yönetim ve denetim kurulları üye tam sayısının iki katından az olamaz.</w:t>
      </w:r>
    </w:p>
    <w:p w:rsidR="003122E3" w:rsidRPr="0048685C" w:rsidRDefault="00A02029" w:rsidP="00C33FF2">
      <w:pPr>
        <w:numPr>
          <w:ilvl w:val="0"/>
          <w:numId w:val="19"/>
        </w:numPr>
        <w:tabs>
          <w:tab w:val="left" w:pos="726"/>
          <w:tab w:val="left" w:pos="826"/>
        </w:tabs>
        <w:suppressAutoHyphens w:val="0"/>
        <w:autoSpaceDE w:val="0"/>
        <w:autoSpaceDN w:val="0"/>
        <w:spacing w:before="3"/>
        <w:ind w:right="126" w:firstLine="426"/>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Tüzük değişikliği için gerekli olan karar çoğunluğu toplantıya katılan ve oy kullanma hakkı bulunan üyelerin oylarının 2/3’ü’dür. Genel kurulda tüzük değişikliği oylaması açık olarak yapılır.</w:t>
      </w:r>
    </w:p>
    <w:p w:rsidR="00213467" w:rsidRPr="0048685C" w:rsidRDefault="00213467" w:rsidP="00C33FF2">
      <w:pPr>
        <w:numPr>
          <w:ilvl w:val="0"/>
          <w:numId w:val="19"/>
        </w:numPr>
        <w:tabs>
          <w:tab w:val="left" w:pos="726"/>
          <w:tab w:val="left" w:pos="826"/>
        </w:tabs>
        <w:suppressAutoHyphens w:val="0"/>
        <w:autoSpaceDE w:val="0"/>
        <w:autoSpaceDN w:val="0"/>
        <w:spacing w:before="3"/>
        <w:ind w:right="126" w:firstLine="426"/>
        <w:jc w:val="both"/>
        <w:rPr>
          <w:rFonts w:ascii="Times New Roman" w:hAnsi="Times New Roman" w:cs="Times New Roman"/>
          <w:sz w:val="22"/>
          <w:szCs w:val="22"/>
        </w:rPr>
      </w:pPr>
      <w:r w:rsidRPr="0048685C">
        <w:rPr>
          <w:rFonts w:ascii="Times New Roman" w:hAnsi="Times New Roman" w:cs="Times New Roman"/>
          <w:sz w:val="22"/>
          <w:szCs w:val="22"/>
        </w:rPr>
        <w:t>Değiştirilmesi talep edilen tüzük SKS Birlik Yönetim Kurulu’na sunulur, birlik yönetim kurulu kararı ile tüzük değişikliği gerçekleşir.</w:t>
      </w:r>
      <w:r w:rsidR="0004532E" w:rsidRPr="0048685C">
        <w:rPr>
          <w:rFonts w:ascii="Times New Roman" w:hAnsi="Times New Roman" w:cs="Times New Roman"/>
          <w:sz w:val="22"/>
          <w:szCs w:val="22"/>
        </w:rPr>
        <w:t xml:space="preserve"> </w:t>
      </w:r>
    </w:p>
    <w:p w:rsidR="00213467" w:rsidRPr="0048685C" w:rsidRDefault="00DF4EAB" w:rsidP="00C33FF2">
      <w:pPr>
        <w:tabs>
          <w:tab w:val="left" w:pos="726"/>
        </w:tabs>
        <w:spacing w:after="520"/>
        <w:ind w:left="720"/>
        <w:jc w:val="both"/>
        <w:rPr>
          <w:rFonts w:ascii="Times New Roman" w:hAnsi="Times New Roman" w:cs="Times New Roman"/>
          <w:sz w:val="22"/>
          <w:szCs w:val="22"/>
        </w:rPr>
      </w:pPr>
      <w:r w:rsidRPr="0048685C">
        <w:rPr>
          <w:rFonts w:ascii="Times New Roman" w:hAnsi="Times New Roman" w:cs="Times New Roman"/>
          <w:sz w:val="22"/>
          <w:szCs w:val="22"/>
        </w:rPr>
        <w:tab/>
      </w:r>
    </w:p>
    <w:p w:rsidR="007E04E6" w:rsidRPr="0048685C" w:rsidRDefault="00A02029" w:rsidP="00C33FF2">
      <w:pPr>
        <w:keepNext/>
        <w:keepLines/>
        <w:spacing w:after="100"/>
        <w:jc w:val="both"/>
        <w:rPr>
          <w:rFonts w:ascii="Times New Roman" w:eastAsia="Times New Roman" w:hAnsi="Times New Roman" w:cs="Times New Roman"/>
          <w:b/>
          <w:color w:val="000000"/>
          <w:sz w:val="22"/>
          <w:szCs w:val="22"/>
        </w:rPr>
      </w:pPr>
      <w:bookmarkStart w:id="14" w:name="44sinio"/>
      <w:bookmarkEnd w:id="14"/>
      <w:r w:rsidRPr="0048685C">
        <w:rPr>
          <w:rFonts w:ascii="Times New Roman" w:eastAsia="Times New Roman" w:hAnsi="Times New Roman" w:cs="Times New Roman"/>
          <w:b/>
          <w:color w:val="000000"/>
          <w:sz w:val="22"/>
          <w:szCs w:val="22"/>
        </w:rPr>
        <w:lastRenderedPageBreak/>
        <w:t>Madde 14-Topluluğun Askıya Alınması</w:t>
      </w:r>
    </w:p>
    <w:p w:rsidR="007E04E6" w:rsidRPr="0048685C" w:rsidRDefault="00A02029" w:rsidP="00C33FF2">
      <w:pPr>
        <w:numPr>
          <w:ilvl w:val="0"/>
          <w:numId w:val="2"/>
        </w:numPr>
        <w:tabs>
          <w:tab w:val="left" w:pos="723"/>
        </w:tabs>
        <w:spacing w:after="100"/>
        <w:ind w:left="740" w:hanging="36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Topluluğun Kurulmasındaki aranan şartlardan bir veya birden fazla şartı sağlamayan öğrenci toplulukları askıya alınır. (Ör: Topluluk Danışmanın istifa etmesi ve topluluğun danışmansız kalması, gerekli belgelerin teslim edilmemesi.)</w:t>
      </w:r>
    </w:p>
    <w:p w:rsidR="007E04E6" w:rsidRPr="0048685C" w:rsidRDefault="00A02029" w:rsidP="00C33FF2">
      <w:pPr>
        <w:numPr>
          <w:ilvl w:val="0"/>
          <w:numId w:val="2"/>
        </w:numPr>
        <w:tabs>
          <w:tab w:val="left" w:pos="733"/>
        </w:tabs>
        <w:spacing w:after="100" w:line="252" w:lineRule="auto"/>
        <w:ind w:firstLine="38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Askıda olduğu süreçte topluluğun faaliyetlerine izin verilmez.</w:t>
      </w:r>
    </w:p>
    <w:p w:rsidR="007E04E6" w:rsidRPr="0048685C" w:rsidRDefault="007C6AD7" w:rsidP="00C33FF2">
      <w:pPr>
        <w:numPr>
          <w:ilvl w:val="0"/>
          <w:numId w:val="2"/>
        </w:numPr>
        <w:tabs>
          <w:tab w:val="left" w:pos="723"/>
        </w:tabs>
        <w:spacing w:after="500"/>
        <w:ind w:left="740" w:hanging="360"/>
        <w:jc w:val="both"/>
        <w:rPr>
          <w:rFonts w:ascii="Times New Roman" w:hAnsi="Times New Roman" w:cs="Times New Roman"/>
          <w:sz w:val="22"/>
          <w:szCs w:val="22"/>
        </w:rPr>
      </w:pPr>
      <w:r w:rsidRPr="0048685C">
        <w:rPr>
          <w:rFonts w:ascii="Times New Roman" w:eastAsia="Times New Roman" w:hAnsi="Times New Roman" w:cs="Times New Roman"/>
          <w:color w:val="000000"/>
          <w:sz w:val="22"/>
          <w:szCs w:val="22"/>
        </w:rPr>
        <w:t>Topluluk asgari</w:t>
      </w:r>
      <w:r w:rsidR="00A02029" w:rsidRPr="0048685C">
        <w:rPr>
          <w:rFonts w:ascii="Times New Roman" w:eastAsia="Times New Roman" w:hAnsi="Times New Roman" w:cs="Times New Roman"/>
          <w:color w:val="000000"/>
          <w:sz w:val="22"/>
          <w:szCs w:val="22"/>
        </w:rPr>
        <w:t xml:space="preserve"> şartları yerine getirdiği takdirde Spor, Kültür ve Sanat Birliği Kurulu tarafından devamlılığı toplantı gündemine alınacaktır.</w:t>
      </w:r>
    </w:p>
    <w:p w:rsidR="007E04E6" w:rsidRPr="00C33FF2" w:rsidRDefault="00A02029" w:rsidP="00C33FF2">
      <w:pPr>
        <w:keepNext/>
        <w:keepLines/>
        <w:spacing w:line="252" w:lineRule="auto"/>
        <w:jc w:val="both"/>
        <w:rPr>
          <w:rFonts w:ascii="Times New Roman" w:eastAsia="Times New Roman" w:hAnsi="Times New Roman" w:cs="Times New Roman"/>
          <w:b/>
          <w:color w:val="000000"/>
          <w:sz w:val="22"/>
          <w:szCs w:val="22"/>
        </w:rPr>
      </w:pPr>
      <w:bookmarkStart w:id="15" w:name="2jxsxqh"/>
      <w:bookmarkEnd w:id="15"/>
      <w:r w:rsidRPr="00C33FF2">
        <w:rPr>
          <w:rFonts w:ascii="Times New Roman" w:eastAsia="Times New Roman" w:hAnsi="Times New Roman" w:cs="Times New Roman"/>
          <w:b/>
          <w:color w:val="000000"/>
          <w:sz w:val="22"/>
          <w:szCs w:val="22"/>
        </w:rPr>
        <w:t>Madde 15- Topluluğun Feshi ve Kapatılması</w:t>
      </w:r>
    </w:p>
    <w:p w:rsidR="007E04E6" w:rsidRPr="00C33FF2" w:rsidRDefault="00A02029" w:rsidP="004321E1">
      <w:pPr>
        <w:spacing w:after="100" w:line="252" w:lineRule="auto"/>
        <w:ind w:firstLine="580"/>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color w:val="000000"/>
          <w:sz w:val="22"/>
          <w:szCs w:val="22"/>
        </w:rPr>
        <w:t xml:space="preserve">Topluluk Kurucu üyeleri bu kısmı Topluluğun Feshi ve Kapatılması adı altında Spor Kültür ve Sanat Birliği Birim Yönergesinin 13. Maddesinin aşağıda belirtilen ilgili paragraflarını göz önünde bulundurarak </w:t>
      </w:r>
      <w:r w:rsidR="00833D76" w:rsidRPr="00C33FF2">
        <w:rPr>
          <w:rFonts w:ascii="Times New Roman" w:eastAsia="Times New Roman" w:hAnsi="Times New Roman" w:cs="Times New Roman"/>
          <w:color w:val="000000"/>
          <w:sz w:val="22"/>
          <w:szCs w:val="22"/>
        </w:rPr>
        <w:t>düzenler.</w:t>
      </w:r>
    </w:p>
    <w:p w:rsidR="007E04E6" w:rsidRPr="00C33FF2" w:rsidRDefault="00A02029" w:rsidP="004321E1">
      <w:pPr>
        <w:numPr>
          <w:ilvl w:val="0"/>
          <w:numId w:val="4"/>
        </w:numPr>
        <w:tabs>
          <w:tab w:val="left" w:pos="723"/>
        </w:tabs>
        <w:spacing w:after="100" w:line="252" w:lineRule="auto"/>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Birlik Yönetim Kurulu gerekli gördüğü takdirde ilgili topluluğun faaliyetini durdurur veya topluluğu gerekçesi ile birlikte kapatabilir.</w:t>
      </w:r>
    </w:p>
    <w:p w:rsidR="007E04E6" w:rsidRPr="00C33FF2" w:rsidRDefault="00A02029" w:rsidP="004321E1">
      <w:pPr>
        <w:numPr>
          <w:ilvl w:val="0"/>
          <w:numId w:val="4"/>
        </w:numPr>
        <w:tabs>
          <w:tab w:val="left" w:pos="733"/>
        </w:tabs>
        <w:spacing w:after="100" w:line="252" w:lineRule="auto"/>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Topluluğun kapatılması halinde varsa, demirbaş ve mal varlığı Sağlık, Kültür ve Spor Dairesi Başkanlığına devredilir.</w:t>
      </w:r>
    </w:p>
    <w:p w:rsidR="007E04E6" w:rsidRPr="00C33FF2" w:rsidRDefault="00A02029" w:rsidP="004321E1">
      <w:pPr>
        <w:numPr>
          <w:ilvl w:val="0"/>
          <w:numId w:val="4"/>
        </w:numPr>
        <w:tabs>
          <w:tab w:val="left" w:pos="723"/>
        </w:tabs>
        <w:spacing w:after="100" w:line="252" w:lineRule="auto"/>
        <w:ind w:firstLine="38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Bir eğitim-öğretim yılı içerisinde her hangi bir faaliyet ve etkinlikte bulunmayanlar,</w:t>
      </w:r>
    </w:p>
    <w:p w:rsidR="007E04E6" w:rsidRPr="00C33FF2" w:rsidRDefault="00A02029" w:rsidP="004321E1">
      <w:pPr>
        <w:numPr>
          <w:ilvl w:val="0"/>
          <w:numId w:val="4"/>
        </w:numPr>
        <w:tabs>
          <w:tab w:val="left" w:pos="728"/>
        </w:tabs>
        <w:spacing w:after="100" w:line="252" w:lineRule="auto"/>
        <w:ind w:firstLine="38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Yönerge uygun hareket etmeyen topluluklar kapatılır.</w:t>
      </w:r>
    </w:p>
    <w:p w:rsidR="00575178" w:rsidRPr="00C33FF2" w:rsidRDefault="00A02029" w:rsidP="004321E1">
      <w:pPr>
        <w:numPr>
          <w:ilvl w:val="0"/>
          <w:numId w:val="4"/>
        </w:numPr>
        <w:tabs>
          <w:tab w:val="left" w:pos="723"/>
        </w:tabs>
        <w:spacing w:after="100"/>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Kapatılan Topluluk kapatma tarihinin üzerinden bir yıl geçmek suretiyle (başvuru dâhilinde) toplantı gündemine alınacaktır.</w:t>
      </w:r>
    </w:p>
    <w:p w:rsidR="007E04E6" w:rsidRPr="00C33FF2" w:rsidRDefault="00A02029" w:rsidP="004321E1">
      <w:pPr>
        <w:numPr>
          <w:ilvl w:val="0"/>
          <w:numId w:val="4"/>
        </w:numPr>
        <w:tabs>
          <w:tab w:val="left" w:pos="723"/>
        </w:tabs>
        <w:spacing w:after="100"/>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Gerekli görüldüğü takdirde, genel kurul kararı ve rektörlüğün onayı ile faaliyetleri sonlandırılır. Topluluk, toplantıya katılan üyelerin 2/3 çoğunluk kararıyla dağıtabilir</w:t>
      </w:r>
      <w:r w:rsidR="006C0670" w:rsidRPr="00C33FF2">
        <w:rPr>
          <w:rFonts w:ascii="Times New Roman" w:eastAsia="Times New Roman" w:hAnsi="Times New Roman" w:cs="Times New Roman"/>
          <w:color w:val="000000"/>
          <w:sz w:val="22"/>
          <w:szCs w:val="22"/>
        </w:rPr>
        <w:t>.</w:t>
      </w:r>
    </w:p>
    <w:p w:rsidR="00474641" w:rsidRPr="00C33FF2" w:rsidRDefault="00474641" w:rsidP="00C33FF2">
      <w:pPr>
        <w:tabs>
          <w:tab w:val="left" w:pos="723"/>
        </w:tabs>
        <w:spacing w:after="100"/>
        <w:ind w:left="740"/>
        <w:jc w:val="both"/>
        <w:rPr>
          <w:rFonts w:ascii="Times New Roman" w:hAnsi="Times New Roman" w:cs="Times New Roman"/>
          <w:sz w:val="22"/>
          <w:szCs w:val="22"/>
        </w:rPr>
      </w:pPr>
    </w:p>
    <w:p w:rsidR="007E04E6" w:rsidRPr="00C33FF2" w:rsidRDefault="00A02029" w:rsidP="00C33FF2">
      <w:pPr>
        <w:spacing w:line="252" w:lineRule="auto"/>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b/>
          <w:color w:val="000000"/>
          <w:sz w:val="22"/>
          <w:szCs w:val="22"/>
        </w:rPr>
        <w:t>Madde 16- Disiplin işleri</w:t>
      </w:r>
    </w:p>
    <w:p w:rsidR="007E04E6" w:rsidRPr="00C33FF2" w:rsidRDefault="00A02029" w:rsidP="00C33FF2">
      <w:pPr>
        <w:numPr>
          <w:ilvl w:val="0"/>
          <w:numId w:val="7"/>
        </w:numPr>
        <w:tabs>
          <w:tab w:val="left" w:pos="723"/>
        </w:tabs>
        <w:spacing w:after="100" w:line="252" w:lineRule="auto"/>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Topluluk çalışmalarına katılan öğrencilerden, yönerge kurallarına uymayan ve öğrenciliğe yakışmayan tutum ve davranışlarda bulunanlar hakkında, Yükseköğretim Kurumları Öğrenci Disiplin Yönetmeliğinin ilgili maddelerine göre işlem yapılır. Disiplin soruşturmasını gerektiren hallerde bu işlem Rektörlükçe yürütülür. Ayrıca topluluğun kurallarına ve amaçlarına uymayan üyenin, Topluluk Yönetim Kurulu tarafından ihraç edilmesine karar verilebilir.</w:t>
      </w:r>
    </w:p>
    <w:p w:rsidR="007E04E6" w:rsidRPr="00C33FF2" w:rsidRDefault="00A02029" w:rsidP="00C33FF2">
      <w:pPr>
        <w:numPr>
          <w:ilvl w:val="0"/>
          <w:numId w:val="7"/>
        </w:numPr>
        <w:tabs>
          <w:tab w:val="left" w:pos="733"/>
        </w:tabs>
        <w:spacing w:after="100" w:line="252" w:lineRule="auto"/>
        <w:ind w:left="740" w:hanging="36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Herhangi bir disiplin cezası almış olan öğrenci, toplulukta yönetici olarak görev alamaz. Topluluk yöneticisi iken disiplin cezası alan öğrenci, bu görevini bırakmak zorundadır.</w:t>
      </w:r>
    </w:p>
    <w:p w:rsidR="007E04E6" w:rsidRPr="00C33FF2" w:rsidRDefault="00A02029" w:rsidP="00C33FF2">
      <w:pPr>
        <w:numPr>
          <w:ilvl w:val="0"/>
          <w:numId w:val="7"/>
        </w:numPr>
        <w:tabs>
          <w:tab w:val="left" w:pos="723"/>
        </w:tabs>
        <w:spacing w:after="100" w:line="252" w:lineRule="auto"/>
        <w:ind w:firstLine="380"/>
        <w:jc w:val="both"/>
        <w:rPr>
          <w:rFonts w:ascii="Times New Roman" w:hAnsi="Times New Roman" w:cs="Times New Roman"/>
          <w:sz w:val="22"/>
          <w:szCs w:val="22"/>
        </w:rPr>
      </w:pPr>
      <w:r w:rsidRPr="00C33FF2">
        <w:rPr>
          <w:rFonts w:ascii="Times New Roman" w:eastAsia="Times New Roman" w:hAnsi="Times New Roman" w:cs="Times New Roman"/>
          <w:color w:val="000000"/>
          <w:sz w:val="22"/>
          <w:szCs w:val="22"/>
        </w:rPr>
        <w:t>Toplulukların denetimi Spor, Kültür ve Sanat Birliği Denetim Kurulu tarafından yapılır.</w:t>
      </w:r>
    </w:p>
    <w:p w:rsidR="007E04E6" w:rsidRPr="00C33FF2" w:rsidRDefault="00A02029" w:rsidP="00C33FF2">
      <w:pPr>
        <w:spacing w:after="100" w:line="252" w:lineRule="auto"/>
        <w:jc w:val="both"/>
        <w:rPr>
          <w:rFonts w:ascii="Times New Roman" w:eastAsia="Times New Roman" w:hAnsi="Times New Roman" w:cs="Times New Roman"/>
          <w:color w:val="000000"/>
          <w:sz w:val="22"/>
          <w:szCs w:val="22"/>
        </w:rPr>
      </w:pPr>
      <w:r w:rsidRPr="00C33FF2">
        <w:rPr>
          <w:rFonts w:ascii="Times New Roman" w:eastAsia="Times New Roman" w:hAnsi="Times New Roman" w:cs="Times New Roman"/>
          <w:b/>
          <w:color w:val="000000"/>
          <w:sz w:val="22"/>
          <w:szCs w:val="22"/>
        </w:rPr>
        <w:t xml:space="preserve">Madde 17- Yürürlük: </w:t>
      </w:r>
      <w:r w:rsidRPr="00C33FF2">
        <w:rPr>
          <w:rFonts w:ascii="Times New Roman" w:eastAsia="Times New Roman" w:hAnsi="Times New Roman" w:cs="Times New Roman"/>
          <w:color w:val="000000"/>
          <w:sz w:val="22"/>
          <w:szCs w:val="22"/>
        </w:rPr>
        <w:t>Topluluğun Kurulması ile ilgili başvuru yapıldıktan sonra Spor, Kültür ve Sanat Birliği Yönetim Kurulu Kararı ile yürürlüğe girer.</w:t>
      </w:r>
    </w:p>
    <w:sectPr w:rsidR="007E04E6" w:rsidRPr="00C33FF2">
      <w:pgSz w:w="11906" w:h="16838"/>
      <w:pgMar w:top="728" w:right="696" w:bottom="892" w:left="706" w:header="0" w:footer="0" w:gutter="0"/>
      <w:pgNumType w:start="1"/>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1"/>
    <w:family w:val="auto"/>
    <w:pitch w:val="variable"/>
  </w:font>
  <w:font w:name="Liberation Sans">
    <w:altName w:val="Arial"/>
    <w:charset w:val="01"/>
    <w:family w:val="swiss"/>
    <w:pitch w:val="variable"/>
  </w:font>
  <w:font w:name="Noto Sans CJK SC">
    <w:charset w:val="00"/>
    <w:family w:val="roman"/>
    <w:pitch w:val="default"/>
  </w:font>
  <w:font w:name="Noto Sans">
    <w:altName w:val="Arial"/>
    <w:charset w:val="00"/>
    <w:family w:val="swiss"/>
    <w:pitch w:val="variable"/>
    <w:sig w:usb0="E00082FF" w:usb1="400078FF" w:usb2="00000021" w:usb3="00000000" w:csb0="0000019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B2B"/>
    <w:multiLevelType w:val="multilevel"/>
    <w:tmpl w:val="956AA0EC"/>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A186943"/>
    <w:multiLevelType w:val="multilevel"/>
    <w:tmpl w:val="1DC42CDC"/>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C793569"/>
    <w:multiLevelType w:val="multilevel"/>
    <w:tmpl w:val="72603FB2"/>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1C0D5BFB"/>
    <w:multiLevelType w:val="multilevel"/>
    <w:tmpl w:val="E1562966"/>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CAB75B9"/>
    <w:multiLevelType w:val="multilevel"/>
    <w:tmpl w:val="15B04032"/>
    <w:lvl w:ilvl="0">
      <w:start w:val="1"/>
      <w:numFmt w:val="bullet"/>
      <w:lvlText w:val="&gt;"/>
      <w:lvlJc w:val="left"/>
      <w:pPr>
        <w:tabs>
          <w:tab w:val="num" w:pos="0"/>
        </w:tabs>
        <w:ind w:left="0" w:firstLine="0"/>
      </w:pPr>
      <w:rPr>
        <w:rFonts w:ascii="Arial" w:hAnsi="Arial" w:cs="Arial" w:hint="default"/>
        <w:b w:val="0"/>
        <w:i w:val="0"/>
        <w:caps w:val="0"/>
        <w:smallCaps w:val="0"/>
        <w:strike w:val="0"/>
        <w:dstrike w:val="0"/>
        <w:color w:val="000000"/>
        <w:position w:val="0"/>
        <w:sz w:val="36"/>
        <w:szCs w:val="36"/>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D190B79"/>
    <w:multiLevelType w:val="multilevel"/>
    <w:tmpl w:val="A508A674"/>
    <w:lvl w:ilvl="0">
      <w:start w:val="1"/>
      <w:numFmt w:val="lowerLetter"/>
      <w:lvlText w:val="%1)"/>
      <w:lvlJc w:val="left"/>
      <w:pPr>
        <w:tabs>
          <w:tab w:val="num" w:pos="426"/>
        </w:tabs>
        <w:ind w:left="426"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426"/>
        </w:tabs>
        <w:ind w:left="426" w:firstLine="0"/>
      </w:pPr>
    </w:lvl>
    <w:lvl w:ilvl="2">
      <w:numFmt w:val="decimal"/>
      <w:lvlText w:val=""/>
      <w:lvlJc w:val="left"/>
      <w:pPr>
        <w:tabs>
          <w:tab w:val="num" w:pos="426"/>
        </w:tabs>
        <w:ind w:left="426" w:firstLine="0"/>
      </w:pPr>
    </w:lvl>
    <w:lvl w:ilvl="3">
      <w:numFmt w:val="decimal"/>
      <w:lvlText w:val=""/>
      <w:lvlJc w:val="left"/>
      <w:pPr>
        <w:tabs>
          <w:tab w:val="num" w:pos="426"/>
        </w:tabs>
        <w:ind w:left="426" w:firstLine="0"/>
      </w:pPr>
    </w:lvl>
    <w:lvl w:ilvl="4">
      <w:numFmt w:val="decimal"/>
      <w:lvlText w:val=""/>
      <w:lvlJc w:val="left"/>
      <w:pPr>
        <w:tabs>
          <w:tab w:val="num" w:pos="426"/>
        </w:tabs>
        <w:ind w:left="426" w:firstLine="0"/>
      </w:pPr>
    </w:lvl>
    <w:lvl w:ilvl="5">
      <w:numFmt w:val="decimal"/>
      <w:lvlText w:val=""/>
      <w:lvlJc w:val="left"/>
      <w:pPr>
        <w:tabs>
          <w:tab w:val="num" w:pos="426"/>
        </w:tabs>
        <w:ind w:left="426" w:firstLine="0"/>
      </w:pPr>
    </w:lvl>
    <w:lvl w:ilvl="6">
      <w:numFmt w:val="decimal"/>
      <w:lvlText w:val=""/>
      <w:lvlJc w:val="left"/>
      <w:pPr>
        <w:tabs>
          <w:tab w:val="num" w:pos="426"/>
        </w:tabs>
        <w:ind w:left="426" w:firstLine="0"/>
      </w:pPr>
    </w:lvl>
    <w:lvl w:ilvl="7">
      <w:numFmt w:val="decimal"/>
      <w:lvlText w:val=""/>
      <w:lvlJc w:val="left"/>
      <w:pPr>
        <w:tabs>
          <w:tab w:val="num" w:pos="426"/>
        </w:tabs>
        <w:ind w:left="426" w:firstLine="0"/>
      </w:pPr>
    </w:lvl>
    <w:lvl w:ilvl="8">
      <w:numFmt w:val="decimal"/>
      <w:lvlText w:val=""/>
      <w:lvlJc w:val="left"/>
      <w:pPr>
        <w:tabs>
          <w:tab w:val="num" w:pos="426"/>
        </w:tabs>
        <w:ind w:left="426" w:firstLine="0"/>
      </w:pPr>
    </w:lvl>
  </w:abstractNum>
  <w:abstractNum w:abstractNumId="6" w15:restartNumberingAfterBreak="0">
    <w:nsid w:val="237C0914"/>
    <w:multiLevelType w:val="multilevel"/>
    <w:tmpl w:val="D7601D4E"/>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AFE0E74"/>
    <w:multiLevelType w:val="multilevel"/>
    <w:tmpl w:val="60586432"/>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434C6E26"/>
    <w:multiLevelType w:val="multilevel"/>
    <w:tmpl w:val="E03AABD0"/>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6BA7E72"/>
    <w:multiLevelType w:val="multilevel"/>
    <w:tmpl w:val="5506379C"/>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DE176E3"/>
    <w:multiLevelType w:val="multilevel"/>
    <w:tmpl w:val="62CCB84C"/>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5B785F44"/>
    <w:multiLevelType w:val="hybridMultilevel"/>
    <w:tmpl w:val="EC8C3DBC"/>
    <w:lvl w:ilvl="0" w:tplc="AA2CDB4E">
      <w:start w:val="1"/>
      <w:numFmt w:val="lowerLetter"/>
      <w:lvlText w:val="%1)"/>
      <w:lvlJc w:val="left"/>
      <w:pPr>
        <w:ind w:left="839" w:hanging="346"/>
      </w:pPr>
      <w:rPr>
        <w:rFonts w:ascii="Times New Roman" w:eastAsia="Times New Roman" w:hAnsi="Times New Roman" w:cs="Times New Roman" w:hint="default"/>
        <w:spacing w:val="-20"/>
        <w:w w:val="99"/>
        <w:sz w:val="24"/>
        <w:szCs w:val="24"/>
        <w:lang w:val="tr-TR" w:eastAsia="tr-TR" w:bidi="tr-TR"/>
      </w:rPr>
    </w:lvl>
    <w:lvl w:ilvl="1" w:tplc="D36C6B84">
      <w:numFmt w:val="bullet"/>
      <w:lvlText w:val="•"/>
      <w:lvlJc w:val="left"/>
      <w:pPr>
        <w:ind w:left="1822" w:hanging="346"/>
      </w:pPr>
      <w:rPr>
        <w:rFonts w:hint="default"/>
        <w:lang w:val="tr-TR" w:eastAsia="tr-TR" w:bidi="tr-TR"/>
      </w:rPr>
    </w:lvl>
    <w:lvl w:ilvl="2" w:tplc="034A7376">
      <w:numFmt w:val="bullet"/>
      <w:lvlText w:val="•"/>
      <w:lvlJc w:val="left"/>
      <w:pPr>
        <w:ind w:left="2804" w:hanging="346"/>
      </w:pPr>
      <w:rPr>
        <w:rFonts w:hint="default"/>
        <w:lang w:val="tr-TR" w:eastAsia="tr-TR" w:bidi="tr-TR"/>
      </w:rPr>
    </w:lvl>
    <w:lvl w:ilvl="3" w:tplc="01C8B104">
      <w:numFmt w:val="bullet"/>
      <w:lvlText w:val="•"/>
      <w:lvlJc w:val="left"/>
      <w:pPr>
        <w:ind w:left="3787" w:hanging="346"/>
      </w:pPr>
      <w:rPr>
        <w:rFonts w:hint="default"/>
        <w:lang w:val="tr-TR" w:eastAsia="tr-TR" w:bidi="tr-TR"/>
      </w:rPr>
    </w:lvl>
    <w:lvl w:ilvl="4" w:tplc="71DA3EA4">
      <w:numFmt w:val="bullet"/>
      <w:lvlText w:val="•"/>
      <w:lvlJc w:val="left"/>
      <w:pPr>
        <w:ind w:left="4769" w:hanging="346"/>
      </w:pPr>
      <w:rPr>
        <w:rFonts w:hint="default"/>
        <w:lang w:val="tr-TR" w:eastAsia="tr-TR" w:bidi="tr-TR"/>
      </w:rPr>
    </w:lvl>
    <w:lvl w:ilvl="5" w:tplc="AA76DB80">
      <w:numFmt w:val="bullet"/>
      <w:lvlText w:val="•"/>
      <w:lvlJc w:val="left"/>
      <w:pPr>
        <w:ind w:left="5752" w:hanging="346"/>
      </w:pPr>
      <w:rPr>
        <w:rFonts w:hint="default"/>
        <w:lang w:val="tr-TR" w:eastAsia="tr-TR" w:bidi="tr-TR"/>
      </w:rPr>
    </w:lvl>
    <w:lvl w:ilvl="6" w:tplc="52C4A2C6">
      <w:numFmt w:val="bullet"/>
      <w:lvlText w:val="•"/>
      <w:lvlJc w:val="left"/>
      <w:pPr>
        <w:ind w:left="6734" w:hanging="346"/>
      </w:pPr>
      <w:rPr>
        <w:rFonts w:hint="default"/>
        <w:lang w:val="tr-TR" w:eastAsia="tr-TR" w:bidi="tr-TR"/>
      </w:rPr>
    </w:lvl>
    <w:lvl w:ilvl="7" w:tplc="2542DBA2">
      <w:numFmt w:val="bullet"/>
      <w:lvlText w:val="•"/>
      <w:lvlJc w:val="left"/>
      <w:pPr>
        <w:ind w:left="7716" w:hanging="346"/>
      </w:pPr>
      <w:rPr>
        <w:rFonts w:hint="default"/>
        <w:lang w:val="tr-TR" w:eastAsia="tr-TR" w:bidi="tr-TR"/>
      </w:rPr>
    </w:lvl>
    <w:lvl w:ilvl="8" w:tplc="7EA02014">
      <w:numFmt w:val="bullet"/>
      <w:lvlText w:val="•"/>
      <w:lvlJc w:val="left"/>
      <w:pPr>
        <w:ind w:left="8699" w:hanging="346"/>
      </w:pPr>
      <w:rPr>
        <w:rFonts w:hint="default"/>
        <w:lang w:val="tr-TR" w:eastAsia="tr-TR" w:bidi="tr-TR"/>
      </w:rPr>
    </w:lvl>
  </w:abstractNum>
  <w:abstractNum w:abstractNumId="12" w15:restartNumberingAfterBreak="0">
    <w:nsid w:val="5CBC63CB"/>
    <w:multiLevelType w:val="multilevel"/>
    <w:tmpl w:val="4D3ECE8E"/>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66436BF2"/>
    <w:multiLevelType w:val="multilevel"/>
    <w:tmpl w:val="D038946C"/>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6AB151E6"/>
    <w:multiLevelType w:val="hybridMultilevel"/>
    <w:tmpl w:val="3752D5CE"/>
    <w:lvl w:ilvl="0" w:tplc="F9D4C586">
      <w:start w:val="1"/>
      <w:numFmt w:val="lowerLetter"/>
      <w:lvlText w:val="%1)"/>
      <w:lvlJc w:val="left"/>
      <w:pPr>
        <w:ind w:left="662" w:hanging="360"/>
      </w:pPr>
      <w:rPr>
        <w:rFonts w:ascii="Times New Roman" w:eastAsia="Times New Roman" w:hAnsi="Times New Roman" w:cs="Times New Roman" w:hint="default"/>
        <w:spacing w:val="-10"/>
        <w:w w:val="99"/>
        <w:sz w:val="24"/>
        <w:szCs w:val="24"/>
        <w:lang w:val="tr-TR" w:eastAsia="tr-TR" w:bidi="tr-TR"/>
      </w:rPr>
    </w:lvl>
    <w:lvl w:ilvl="1" w:tplc="4A2AB3D8">
      <w:start w:val="1"/>
      <w:numFmt w:val="lowerLetter"/>
      <w:lvlText w:val="%2)"/>
      <w:lvlJc w:val="left"/>
      <w:pPr>
        <w:ind w:left="825" w:hanging="346"/>
      </w:pPr>
      <w:rPr>
        <w:rFonts w:ascii="Times New Roman" w:eastAsia="Times New Roman" w:hAnsi="Times New Roman" w:cs="Times New Roman" w:hint="default"/>
        <w:spacing w:val="-20"/>
        <w:w w:val="99"/>
        <w:sz w:val="24"/>
        <w:szCs w:val="24"/>
        <w:lang w:val="tr-TR" w:eastAsia="tr-TR" w:bidi="tr-TR"/>
      </w:rPr>
    </w:lvl>
    <w:lvl w:ilvl="2" w:tplc="F8BAC260">
      <w:numFmt w:val="bullet"/>
      <w:lvlText w:val="•"/>
      <w:lvlJc w:val="left"/>
      <w:pPr>
        <w:ind w:left="1913" w:hanging="346"/>
      </w:pPr>
      <w:rPr>
        <w:rFonts w:hint="default"/>
        <w:lang w:val="tr-TR" w:eastAsia="tr-TR" w:bidi="tr-TR"/>
      </w:rPr>
    </w:lvl>
    <w:lvl w:ilvl="3" w:tplc="72D4C3FC">
      <w:numFmt w:val="bullet"/>
      <w:lvlText w:val="•"/>
      <w:lvlJc w:val="left"/>
      <w:pPr>
        <w:ind w:left="3007" w:hanging="346"/>
      </w:pPr>
      <w:rPr>
        <w:rFonts w:hint="default"/>
        <w:lang w:val="tr-TR" w:eastAsia="tr-TR" w:bidi="tr-TR"/>
      </w:rPr>
    </w:lvl>
    <w:lvl w:ilvl="4" w:tplc="564C2224">
      <w:numFmt w:val="bullet"/>
      <w:lvlText w:val="•"/>
      <w:lvlJc w:val="left"/>
      <w:pPr>
        <w:ind w:left="4101" w:hanging="346"/>
      </w:pPr>
      <w:rPr>
        <w:rFonts w:hint="default"/>
        <w:lang w:val="tr-TR" w:eastAsia="tr-TR" w:bidi="tr-TR"/>
      </w:rPr>
    </w:lvl>
    <w:lvl w:ilvl="5" w:tplc="222EBB3E">
      <w:numFmt w:val="bullet"/>
      <w:lvlText w:val="•"/>
      <w:lvlJc w:val="left"/>
      <w:pPr>
        <w:ind w:left="5195" w:hanging="346"/>
      </w:pPr>
      <w:rPr>
        <w:rFonts w:hint="default"/>
        <w:lang w:val="tr-TR" w:eastAsia="tr-TR" w:bidi="tr-TR"/>
      </w:rPr>
    </w:lvl>
    <w:lvl w:ilvl="6" w:tplc="D30035AC">
      <w:numFmt w:val="bullet"/>
      <w:lvlText w:val="•"/>
      <w:lvlJc w:val="left"/>
      <w:pPr>
        <w:ind w:left="6288" w:hanging="346"/>
      </w:pPr>
      <w:rPr>
        <w:rFonts w:hint="default"/>
        <w:lang w:val="tr-TR" w:eastAsia="tr-TR" w:bidi="tr-TR"/>
      </w:rPr>
    </w:lvl>
    <w:lvl w:ilvl="7" w:tplc="740C7EF8">
      <w:numFmt w:val="bullet"/>
      <w:lvlText w:val="•"/>
      <w:lvlJc w:val="left"/>
      <w:pPr>
        <w:ind w:left="7382" w:hanging="346"/>
      </w:pPr>
      <w:rPr>
        <w:rFonts w:hint="default"/>
        <w:lang w:val="tr-TR" w:eastAsia="tr-TR" w:bidi="tr-TR"/>
      </w:rPr>
    </w:lvl>
    <w:lvl w:ilvl="8" w:tplc="82E628FA">
      <w:numFmt w:val="bullet"/>
      <w:lvlText w:val="•"/>
      <w:lvlJc w:val="left"/>
      <w:pPr>
        <w:ind w:left="8476" w:hanging="346"/>
      </w:pPr>
      <w:rPr>
        <w:rFonts w:hint="default"/>
        <w:lang w:val="tr-TR" w:eastAsia="tr-TR" w:bidi="tr-TR"/>
      </w:rPr>
    </w:lvl>
  </w:abstractNum>
  <w:abstractNum w:abstractNumId="15" w15:restartNumberingAfterBreak="0">
    <w:nsid w:val="6B002236"/>
    <w:multiLevelType w:val="multilevel"/>
    <w:tmpl w:val="4498E5A6"/>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6B794E0A"/>
    <w:multiLevelType w:val="multilevel"/>
    <w:tmpl w:val="52201AA2"/>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6DD8385B"/>
    <w:multiLevelType w:val="multilevel"/>
    <w:tmpl w:val="71F437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EDC44B5"/>
    <w:multiLevelType w:val="multilevel"/>
    <w:tmpl w:val="323E00EC"/>
    <w:lvl w:ilvl="0">
      <w:start w:val="1"/>
      <w:numFmt w:val="lowerLetter"/>
      <w:lvlText w:val="%1)"/>
      <w:lvlJc w:val="left"/>
      <w:pPr>
        <w:tabs>
          <w:tab w:val="num" w:pos="0"/>
        </w:tabs>
        <w:ind w:left="0" w:firstLine="0"/>
      </w:pPr>
      <w:rPr>
        <w:rFonts w:ascii="Times New Roman" w:eastAsia="Times New Roman" w:hAnsi="Times New Roman" w:cs="Times New Roman"/>
        <w:b/>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71826AC4"/>
    <w:multiLevelType w:val="multilevel"/>
    <w:tmpl w:val="467E9C5E"/>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73CB1375"/>
    <w:multiLevelType w:val="multilevel"/>
    <w:tmpl w:val="219C9FDA"/>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7D6C5D35"/>
    <w:multiLevelType w:val="multilevel"/>
    <w:tmpl w:val="EE92F300"/>
    <w:lvl w:ilvl="0">
      <w:start w:val="1"/>
      <w:numFmt w:val="lowerLetter"/>
      <w:lvlText w:val="%1)"/>
      <w:lvlJc w:val="left"/>
      <w:pPr>
        <w:tabs>
          <w:tab w:val="num" w:pos="0"/>
        </w:tabs>
        <w:ind w:left="0" w:firstLine="0"/>
      </w:pP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6"/>
  </w:num>
  <w:num w:numId="2">
    <w:abstractNumId w:val="2"/>
  </w:num>
  <w:num w:numId="3">
    <w:abstractNumId w:val="0"/>
  </w:num>
  <w:num w:numId="4">
    <w:abstractNumId w:val="1"/>
  </w:num>
  <w:num w:numId="5">
    <w:abstractNumId w:val="3"/>
  </w:num>
  <w:num w:numId="6">
    <w:abstractNumId w:val="12"/>
  </w:num>
  <w:num w:numId="7">
    <w:abstractNumId w:val="13"/>
  </w:num>
  <w:num w:numId="8">
    <w:abstractNumId w:val="8"/>
  </w:num>
  <w:num w:numId="9">
    <w:abstractNumId w:val="21"/>
  </w:num>
  <w:num w:numId="10">
    <w:abstractNumId w:val="20"/>
  </w:num>
  <w:num w:numId="11">
    <w:abstractNumId w:val="18"/>
  </w:num>
  <w:num w:numId="12">
    <w:abstractNumId w:val="19"/>
  </w:num>
  <w:num w:numId="13">
    <w:abstractNumId w:val="7"/>
  </w:num>
  <w:num w:numId="14">
    <w:abstractNumId w:val="5"/>
  </w:num>
  <w:num w:numId="15">
    <w:abstractNumId w:val="4"/>
  </w:num>
  <w:num w:numId="16">
    <w:abstractNumId w:val="6"/>
  </w:num>
  <w:num w:numId="17">
    <w:abstractNumId w:val="9"/>
  </w:num>
  <w:num w:numId="18">
    <w:abstractNumId w:val="15"/>
  </w:num>
  <w:num w:numId="19">
    <w:abstractNumId w:val="10"/>
  </w:num>
  <w:num w:numId="20">
    <w:abstractNumId w:val="17"/>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E6"/>
    <w:rsid w:val="000306D4"/>
    <w:rsid w:val="0004532E"/>
    <w:rsid w:val="00052901"/>
    <w:rsid w:val="00083D6F"/>
    <w:rsid w:val="000A5D43"/>
    <w:rsid w:val="000C1386"/>
    <w:rsid w:val="000E23D9"/>
    <w:rsid w:val="00112B63"/>
    <w:rsid w:val="0011463B"/>
    <w:rsid w:val="00133376"/>
    <w:rsid w:val="001B4CE9"/>
    <w:rsid w:val="001F6874"/>
    <w:rsid w:val="00212BCC"/>
    <w:rsid w:val="00213467"/>
    <w:rsid w:val="00255441"/>
    <w:rsid w:val="00273F57"/>
    <w:rsid w:val="00283A1B"/>
    <w:rsid w:val="00283AEB"/>
    <w:rsid w:val="003005DC"/>
    <w:rsid w:val="003122E3"/>
    <w:rsid w:val="003145BD"/>
    <w:rsid w:val="003732A5"/>
    <w:rsid w:val="003A7E4D"/>
    <w:rsid w:val="003B4134"/>
    <w:rsid w:val="003B5F3F"/>
    <w:rsid w:val="0042046D"/>
    <w:rsid w:val="004321E1"/>
    <w:rsid w:val="0045152D"/>
    <w:rsid w:val="00474641"/>
    <w:rsid w:val="004808E7"/>
    <w:rsid w:val="0048685C"/>
    <w:rsid w:val="004F0D54"/>
    <w:rsid w:val="00520CB2"/>
    <w:rsid w:val="00547002"/>
    <w:rsid w:val="00575178"/>
    <w:rsid w:val="005A22C7"/>
    <w:rsid w:val="00606D1A"/>
    <w:rsid w:val="00644326"/>
    <w:rsid w:val="006729E4"/>
    <w:rsid w:val="0067312C"/>
    <w:rsid w:val="006C0670"/>
    <w:rsid w:val="006E5F59"/>
    <w:rsid w:val="006F3B57"/>
    <w:rsid w:val="007521D1"/>
    <w:rsid w:val="00761466"/>
    <w:rsid w:val="00787753"/>
    <w:rsid w:val="007A2371"/>
    <w:rsid w:val="007B4BA9"/>
    <w:rsid w:val="007C6AD7"/>
    <w:rsid w:val="007D24D9"/>
    <w:rsid w:val="007E04E6"/>
    <w:rsid w:val="007E0541"/>
    <w:rsid w:val="00833D76"/>
    <w:rsid w:val="0084733F"/>
    <w:rsid w:val="008570B3"/>
    <w:rsid w:val="00893817"/>
    <w:rsid w:val="008C5A13"/>
    <w:rsid w:val="008D5A05"/>
    <w:rsid w:val="00973752"/>
    <w:rsid w:val="009B155A"/>
    <w:rsid w:val="00A02029"/>
    <w:rsid w:val="00A2450A"/>
    <w:rsid w:val="00A711B9"/>
    <w:rsid w:val="00A769DC"/>
    <w:rsid w:val="00A902EB"/>
    <w:rsid w:val="00A91636"/>
    <w:rsid w:val="00A956C4"/>
    <w:rsid w:val="00AE62FC"/>
    <w:rsid w:val="00B04449"/>
    <w:rsid w:val="00B177E0"/>
    <w:rsid w:val="00B31904"/>
    <w:rsid w:val="00B403AB"/>
    <w:rsid w:val="00B46CEB"/>
    <w:rsid w:val="00B745A2"/>
    <w:rsid w:val="00B979EA"/>
    <w:rsid w:val="00BA14C6"/>
    <w:rsid w:val="00BB78C4"/>
    <w:rsid w:val="00BC5D48"/>
    <w:rsid w:val="00C04051"/>
    <w:rsid w:val="00C33FF2"/>
    <w:rsid w:val="00C34F8C"/>
    <w:rsid w:val="00C515D1"/>
    <w:rsid w:val="00C575F9"/>
    <w:rsid w:val="00CD4C6D"/>
    <w:rsid w:val="00D010CF"/>
    <w:rsid w:val="00D12100"/>
    <w:rsid w:val="00DD265C"/>
    <w:rsid w:val="00DF4EAB"/>
    <w:rsid w:val="00DF722C"/>
    <w:rsid w:val="00E20E79"/>
    <w:rsid w:val="00E27045"/>
    <w:rsid w:val="00E36B80"/>
    <w:rsid w:val="00E4259C"/>
    <w:rsid w:val="00E87129"/>
    <w:rsid w:val="00EB3CDC"/>
    <w:rsid w:val="00EC0FC6"/>
    <w:rsid w:val="00ED47CB"/>
    <w:rsid w:val="00F17486"/>
    <w:rsid w:val="00F329AE"/>
    <w:rsid w:val="00F507D1"/>
    <w:rsid w:val="00F7188F"/>
    <w:rsid w:val="00F71E53"/>
    <w:rsid w:val="00FA1192"/>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8B81E-6A22-49BD-AF10-110E5C2A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4"/>
        <w:szCs w:val="24"/>
        <w:lang w:val="tr-TR" w:eastAsia="tr-T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
    <w:name w:val="Heading"/>
    <w:basedOn w:val="Normal"/>
    <w:next w:val="GvdeMetni"/>
    <w:qFormat/>
    <w:pPr>
      <w:keepNext/>
      <w:spacing w:before="240" w:after="120"/>
    </w:pPr>
    <w:rPr>
      <w:rFonts w:ascii="Liberation Sans" w:eastAsia="Noto Sans CJK SC"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rPr>
      <w:rFonts w:cs="Noto Sans"/>
    </w:rPr>
  </w:style>
  <w:style w:type="paragraph" w:styleId="ResimYazs">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eParagraf">
    <w:name w:val="List Paragraph"/>
    <w:basedOn w:val="Normal"/>
    <w:uiPriority w:val="1"/>
    <w:qFormat/>
    <w:rsid w:val="00AF0787"/>
    <w:pPr>
      <w:ind w:left="720"/>
      <w:contextualSpacing/>
    </w:pPr>
  </w:style>
  <w:style w:type="table" w:customStyle="1" w:styleId="TableNormal">
    <w:name w:val="Table Normal"/>
    <w:tblPr>
      <w:tblCellMar>
        <w:top w:w="0" w:type="dxa"/>
        <w:left w:w="0" w:type="dxa"/>
        <w:bottom w:w="0" w:type="dxa"/>
        <w:right w:w="0" w:type="dxa"/>
      </w:tblCellMar>
    </w:tblPr>
  </w:style>
  <w:style w:type="paragraph" w:customStyle="1" w:styleId="Default">
    <w:name w:val="Default"/>
    <w:rsid w:val="00212BCC"/>
    <w:pPr>
      <w:suppressAutoHyphens w:val="0"/>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2061</Words>
  <Characters>11749</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g</dc:creator>
  <dc:description/>
  <cp:lastModifiedBy>b g</cp:lastModifiedBy>
  <cp:revision>160</cp:revision>
  <dcterms:created xsi:type="dcterms:W3CDTF">2025-09-23T07:53:00Z</dcterms:created>
  <dcterms:modified xsi:type="dcterms:W3CDTF">2026-08-04T12:46:00Z</dcterms:modified>
  <dc:language>en-US</dc:language>
</cp:coreProperties>
</file>